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2D6F8E" w14:textId="1FFBF891" w:rsidR="00A60668" w:rsidRDefault="009A18EE">
      <w:r>
        <w:rPr>
          <w:noProof/>
          <w:sz w:val="20"/>
          <w:szCs w:val="20"/>
        </w:rPr>
        <w:drawing>
          <wp:anchor distT="0" distB="0" distL="114300" distR="114300" simplePos="0" relativeHeight="251659264" behindDoc="1" locked="0" layoutInCell="1" allowOverlap="1" wp14:anchorId="680FBFB0" wp14:editId="6EA91CA9">
            <wp:simplePos x="0" y="0"/>
            <wp:positionH relativeFrom="column">
              <wp:posOffset>-945515</wp:posOffset>
            </wp:positionH>
            <wp:positionV relativeFrom="paragraph">
              <wp:posOffset>-945909</wp:posOffset>
            </wp:positionV>
            <wp:extent cx="15158720" cy="10713247"/>
            <wp:effectExtent l="0" t="0" r="5080" b="5715"/>
            <wp:wrapNone/>
            <wp:docPr id="371" name="Picture 371" descr="A person riding a bicycl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1" name="Picture 371" descr="A person riding a bicycle&#10;&#10;Description automatically generated with medium confidence"/>
                    <pic:cNvPicPr/>
                  </pic:nvPicPr>
                  <pic:blipFill>
                    <a:blip r:embed="rId9"/>
                    <a:stretch>
                      <a:fillRect/>
                    </a:stretch>
                  </pic:blipFill>
                  <pic:spPr>
                    <a:xfrm>
                      <a:off x="0" y="0"/>
                      <a:ext cx="15158720" cy="10713247"/>
                    </a:xfrm>
                    <a:prstGeom prst="rect">
                      <a:avLst/>
                    </a:prstGeom>
                  </pic:spPr>
                </pic:pic>
              </a:graphicData>
            </a:graphic>
            <wp14:sizeRelH relativeFrom="page">
              <wp14:pctWidth>0</wp14:pctWidth>
            </wp14:sizeRelH>
            <wp14:sizeRelV relativeFrom="page">
              <wp14:pctHeight>0</wp14:pctHeight>
            </wp14:sizeRelV>
          </wp:anchor>
        </w:drawing>
      </w:r>
      <w:r w:rsidRPr="00A258AF">
        <w:rPr>
          <w:rFonts w:ascii="Brandon Grotesque Regular" w:hAnsi="Brandon Grotesque Regular"/>
          <w:noProof/>
        </w:rPr>
        <mc:AlternateContent>
          <mc:Choice Requires="wps">
            <w:drawing>
              <wp:anchor distT="0" distB="0" distL="114300" distR="114300" simplePos="0" relativeHeight="251662336" behindDoc="0" locked="0" layoutInCell="1" allowOverlap="1" wp14:anchorId="1E89942A" wp14:editId="5AFEF165">
                <wp:simplePos x="0" y="0"/>
                <wp:positionH relativeFrom="margin">
                  <wp:posOffset>141715</wp:posOffset>
                </wp:positionH>
                <wp:positionV relativeFrom="margin">
                  <wp:posOffset>7613650</wp:posOffset>
                </wp:positionV>
                <wp:extent cx="6214745" cy="642620"/>
                <wp:effectExtent l="0" t="0" r="0" b="0"/>
                <wp:wrapSquare wrapText="bothSides"/>
                <wp:docPr id="3" name="Text Box 3"/>
                <wp:cNvGraphicFramePr/>
                <a:graphic xmlns:a="http://schemas.openxmlformats.org/drawingml/2006/main">
                  <a:graphicData uri="http://schemas.microsoft.com/office/word/2010/wordprocessingShape">
                    <wps:wsp>
                      <wps:cNvSpPr txBox="1"/>
                      <wps:spPr>
                        <a:xfrm>
                          <a:off x="0" y="0"/>
                          <a:ext cx="6214745" cy="642620"/>
                        </a:xfrm>
                        <a:prstGeom prst="rect">
                          <a:avLst/>
                        </a:prstGeom>
                        <a:noFill/>
                        <a:ln w="6350">
                          <a:noFill/>
                        </a:ln>
                      </wps:spPr>
                      <wps:txbx>
                        <w:txbxContent>
                          <w:p w14:paraId="3659E725" w14:textId="7D15054A" w:rsidR="009A18EE" w:rsidRPr="009A18EE" w:rsidRDefault="005B7E43" w:rsidP="009A18EE">
                            <w:pPr>
                              <w:rPr>
                                <w:rFonts w:ascii="Brandon Grotesque Regular" w:hAnsi="Brandon Grotesque Regular"/>
                                <w:color w:val="FFFFFF" w:themeColor="background1"/>
                                <w:sz w:val="56"/>
                                <w:szCs w:val="56"/>
                              </w:rPr>
                            </w:pPr>
                            <w:r>
                              <w:rPr>
                                <w:rFonts w:ascii="Brandon Grotesque Regular" w:hAnsi="Brandon Grotesque Regular"/>
                                <w:color w:val="FFFFFF" w:themeColor="background1"/>
                                <w:sz w:val="56"/>
                                <w:szCs w:val="56"/>
                              </w:rPr>
                              <w:t>Road Scheme for Main Visitor Access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1E89942A" id="_x0000_t202" coordsize="21600,21600" o:spt="202" path="m,l,21600r21600,l21600,xe">
                <v:stroke joinstyle="miter"/>
                <v:path gradientshapeok="t" o:connecttype="rect"/>
              </v:shapetype>
              <v:shape id="Text Box 3" o:spid="_x0000_s1026" type="#_x0000_t202" style="position:absolute;margin-left:11.15pt;margin-top:599.5pt;width:489.35pt;height:50.6pt;z-index:251662336;visibility:visible;mso-wrap-style:square;mso-height-percent:0;mso-wrap-distance-left:9pt;mso-wrap-distance-top:0;mso-wrap-distance-right:9pt;mso-wrap-distance-bottom:0;mso-position-horizontal:absolute;mso-position-horizontal-relative:margin;mso-position-vertical:absolute;mso-position-vertical-relative:margin;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" filled="f" stroked="f" strokeweight=".5pt">
                <v:textbox>
                  <w:txbxContent>
                    <w:p w14:paraId="3659E725" w14:textId="7D15054A" w:rsidR="009A18EE" w:rsidRPr="009A18EE" w:rsidRDefault="005B7E43" w:rsidP="009A18EE">
                      <w:pPr>
                        <w:rPr>
                          <w:rFonts w:ascii="Brandon Grotesque Regular" w:hAnsi="Brandon Grotesque Regular"/>
                          <w:color w:val="FFFFFF" w:themeColor="background1"/>
                          <w:sz w:val="56"/>
                          <w:szCs w:val="56"/>
                        </w:rPr>
                      </w:pPr>
                      <w:r>
                        <w:rPr>
                          <w:rFonts w:ascii="Brandon Grotesque Regular" w:hAnsi="Brandon Grotesque Regular"/>
                          <w:color w:val="FFFFFF" w:themeColor="background1"/>
                          <w:sz w:val="56"/>
                          <w:szCs w:val="56"/>
                        </w:rPr>
                        <w:t>Road Scheme for Main Visitor Access</w:t>
                      </w:r>
                    </w:p>
                  </w:txbxContent>
                </v:textbox>
                <w10:wrap type="square" anchorx="margin" anchory="margin"/>
              </v:shape>
            </w:pict>
          </mc:Fallback>
        </mc:AlternateContent>
      </w:r>
      <w:r w:rsidRPr="00A258AF">
        <w:rPr>
          <w:rFonts w:ascii="Brandon Grotesque Regular" w:hAnsi="Brandon Grotesque Regular"/>
          <w:noProof/>
        </w:rPr>
        <mc:AlternateContent>
          <mc:Choice Requires="wps">
            <w:drawing>
              <wp:anchor distT="0" distB="0" distL="114300" distR="114300" simplePos="0" relativeHeight="251661312" behindDoc="0" locked="0" layoutInCell="1" allowOverlap="1" wp14:anchorId="46694593" wp14:editId="73CA85AC">
                <wp:simplePos x="0" y="0"/>
                <wp:positionH relativeFrom="margin">
                  <wp:posOffset>142240</wp:posOffset>
                </wp:positionH>
                <wp:positionV relativeFrom="margin">
                  <wp:posOffset>6971293</wp:posOffset>
                </wp:positionV>
                <wp:extent cx="6214745" cy="642620"/>
                <wp:effectExtent l="0" t="0" r="0" b="0"/>
                <wp:wrapSquare wrapText="bothSides"/>
                <wp:docPr id="2" name="Text Box 2"/>
                <wp:cNvGraphicFramePr/>
                <a:graphic xmlns:a="http://schemas.openxmlformats.org/drawingml/2006/main">
                  <a:graphicData uri="http://schemas.microsoft.com/office/word/2010/wordprocessingShape">
                    <wps:wsp>
                      <wps:cNvSpPr txBox="1"/>
                      <wps:spPr>
                        <a:xfrm>
                          <a:off x="0" y="0"/>
                          <a:ext cx="6214745" cy="642620"/>
                        </a:xfrm>
                        <a:prstGeom prst="rect">
                          <a:avLst/>
                        </a:prstGeom>
                        <a:noFill/>
                        <a:ln w="6350">
                          <a:noFill/>
                        </a:ln>
                      </wps:spPr>
                      <wps:txbx>
                        <w:txbxContent>
                          <w:p w14:paraId="7E09A761" w14:textId="12228004" w:rsidR="009A18EE" w:rsidRPr="009A18EE" w:rsidRDefault="008E3476" w:rsidP="009A18EE">
                            <w:pPr>
                              <w:rPr>
                                <w:rFonts w:ascii="Brandon Grotesque Bold" w:hAnsi="Brandon Grotesque Bold"/>
                                <w:b/>
                                <w:bCs/>
                                <w:color w:val="FFFFFF" w:themeColor="background1"/>
                                <w:sz w:val="80"/>
                                <w:szCs w:val="80"/>
                              </w:rPr>
                            </w:pPr>
                            <w:r>
                              <w:rPr>
                                <w:rFonts w:ascii="Brandon Grotesque Bold" w:hAnsi="Brandon Grotesque Bold"/>
                                <w:b/>
                                <w:bCs/>
                                <w:color w:val="FFFFFF" w:themeColor="background1"/>
                                <w:sz w:val="80"/>
                                <w:szCs w:val="80"/>
                              </w:rPr>
                              <w:t>Planning Condition</w:t>
                            </w:r>
                            <w:r w:rsidR="009562A6">
                              <w:rPr>
                                <w:rFonts w:ascii="Brandon Grotesque Bold" w:hAnsi="Brandon Grotesque Bold"/>
                                <w:b/>
                                <w:bCs/>
                                <w:color w:val="FFFFFF" w:themeColor="background1"/>
                                <w:sz w:val="80"/>
                                <w:szCs w:val="80"/>
                              </w:rPr>
                              <w:t xml:space="preserve"> 42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46694593" id="Text Box 2" o:spid="_x0000_s1027" type="#_x0000_t202" style="position:absolute;margin-left:11.2pt;margin-top:548.9pt;width:489.35pt;height:50.6pt;z-index:251661312;visibility:visible;mso-wrap-style:square;mso-height-percent:0;mso-wrap-distance-left:9pt;mso-wrap-distance-top:0;mso-wrap-distance-right:9pt;mso-wrap-distance-bottom:0;mso-position-horizontal:absolute;mso-position-horizontal-relative:margin;mso-position-vertical:absolute;mso-position-vertical-relative:margin;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" filled="f" stroked="f" strokeweight=".5pt">
                <v:textbox>
                  <w:txbxContent>
                    <w:p w14:paraId="7E09A761" w14:textId="12228004" w:rsidR="009A18EE" w:rsidRPr="009A18EE" w:rsidRDefault="008E3476" w:rsidP="009A18EE">
                      <w:pPr>
                        <w:rPr>
                          <w:rFonts w:ascii="Brandon Grotesque Bold" w:hAnsi="Brandon Grotesque Bold"/>
                          <w:b/>
                          <w:bCs/>
                          <w:color w:val="FFFFFF" w:themeColor="background1"/>
                          <w:sz w:val="80"/>
                          <w:szCs w:val="80"/>
                        </w:rPr>
                      </w:pPr>
                      <w:r>
                        <w:rPr>
                          <w:rFonts w:ascii="Brandon Grotesque Bold" w:hAnsi="Brandon Grotesque Bold"/>
                          <w:b/>
                          <w:bCs/>
                          <w:color w:val="FFFFFF" w:themeColor="background1"/>
                          <w:sz w:val="80"/>
                          <w:szCs w:val="80"/>
                        </w:rPr>
                        <w:t>Planning Condition</w:t>
                      </w:r>
                      <w:r w:rsidR="009562A6">
                        <w:rPr>
                          <w:rFonts w:ascii="Brandon Grotesque Bold" w:hAnsi="Brandon Grotesque Bold"/>
                          <w:b/>
                          <w:bCs/>
                          <w:color w:val="FFFFFF" w:themeColor="background1"/>
                          <w:sz w:val="80"/>
                          <w:szCs w:val="80"/>
                        </w:rPr>
                        <w:t xml:space="preserve"> 42</w:t>
                      </w:r>
                    </w:p>
                  </w:txbxContent>
                </v:textbox>
                <w10:wrap type="square" anchorx="margin" anchory="margin"/>
              </v:shape>
            </w:pict>
          </mc:Fallback>
        </mc:AlternateContent>
      </w:r>
    </w:p>
    <w:p w14:paraId="207BA33A" w14:textId="644CF0B5" w:rsidR="009A18EE" w:rsidRPr="009A18EE" w:rsidRDefault="009A18EE" w:rsidP="009A18EE"/>
    <w:p w14:paraId="76BB32CE" w14:textId="06990DFD" w:rsidR="009A18EE" w:rsidRPr="009A18EE" w:rsidRDefault="009A18EE" w:rsidP="009A18EE"/>
    <w:p w14:paraId="38BA4DD8" w14:textId="5E493461" w:rsidR="009A18EE" w:rsidRPr="009A18EE" w:rsidRDefault="009A18EE" w:rsidP="009A18EE"/>
    <w:p w14:paraId="396B5012" w14:textId="64EB8C6B" w:rsidR="009A18EE" w:rsidRPr="009A18EE" w:rsidRDefault="009A18EE" w:rsidP="009A18EE"/>
    <w:p w14:paraId="3B76C275" w14:textId="560ED752" w:rsidR="009A18EE" w:rsidRPr="009A18EE" w:rsidRDefault="009A18EE" w:rsidP="009A18EE"/>
    <w:p w14:paraId="1267564F" w14:textId="2166CF4C" w:rsidR="009A18EE" w:rsidRPr="009A18EE" w:rsidRDefault="009A18EE" w:rsidP="009A18EE"/>
    <w:p w14:paraId="002B4BBD" w14:textId="18053CD2" w:rsidR="009A18EE" w:rsidRPr="009A18EE" w:rsidRDefault="009A18EE" w:rsidP="009A18EE"/>
    <w:p w14:paraId="1BFB0FBF" w14:textId="0997D0DD" w:rsidR="009A18EE" w:rsidRPr="009A18EE" w:rsidRDefault="009A18EE" w:rsidP="009A18EE"/>
    <w:p w14:paraId="20345600" w14:textId="12D3FBD2" w:rsidR="009A18EE" w:rsidRPr="009A18EE" w:rsidRDefault="009A18EE" w:rsidP="009A18EE"/>
    <w:p w14:paraId="69705525" w14:textId="157F4C94" w:rsidR="009A18EE" w:rsidRPr="009A18EE" w:rsidRDefault="009A18EE" w:rsidP="009A18EE"/>
    <w:p w14:paraId="4FA97EF7" w14:textId="3478A239" w:rsidR="009A18EE" w:rsidRPr="009A18EE" w:rsidRDefault="009A18EE" w:rsidP="009A18EE"/>
    <w:p w14:paraId="12F42C0B" w14:textId="3C4A527A" w:rsidR="009A18EE" w:rsidRPr="009A18EE" w:rsidRDefault="009A18EE" w:rsidP="009A18EE"/>
    <w:p w14:paraId="0A4AD9CE" w14:textId="74927240" w:rsidR="009A18EE" w:rsidRPr="009A18EE" w:rsidRDefault="009A18EE" w:rsidP="009A18EE"/>
    <w:p w14:paraId="3135E6DB" w14:textId="7BE61EB8" w:rsidR="009A18EE" w:rsidRPr="009A18EE" w:rsidRDefault="009A18EE" w:rsidP="009A18EE"/>
    <w:p w14:paraId="46357DC4" w14:textId="0D26AB09" w:rsidR="009A18EE" w:rsidRPr="009A18EE" w:rsidRDefault="009A18EE" w:rsidP="009A18EE"/>
    <w:p w14:paraId="1F7C4227" w14:textId="7D028963" w:rsidR="009A18EE" w:rsidRPr="009A18EE" w:rsidRDefault="009A18EE" w:rsidP="009A18EE"/>
    <w:p w14:paraId="655D9625" w14:textId="5255FAF5" w:rsidR="009A18EE" w:rsidRPr="009A18EE" w:rsidRDefault="009A18EE" w:rsidP="009A18EE"/>
    <w:p w14:paraId="478969F6" w14:textId="7DB2DDDA" w:rsidR="009A18EE" w:rsidRPr="009A18EE" w:rsidRDefault="009A18EE" w:rsidP="009A18EE"/>
    <w:p w14:paraId="51F5EC14" w14:textId="626EAD14" w:rsidR="009A18EE" w:rsidRPr="009A18EE" w:rsidRDefault="009A18EE" w:rsidP="009A18EE"/>
    <w:p w14:paraId="4AF2D519" w14:textId="60E5EB15" w:rsidR="009A18EE" w:rsidRPr="009A18EE" w:rsidRDefault="009A18EE" w:rsidP="009A18EE"/>
    <w:p w14:paraId="6F787E03" w14:textId="7C871CD1" w:rsidR="009A18EE" w:rsidRPr="009A18EE" w:rsidRDefault="009A18EE" w:rsidP="009A18EE"/>
    <w:p w14:paraId="66697522" w14:textId="76BF9940" w:rsidR="009A18EE" w:rsidRPr="009A18EE" w:rsidRDefault="009A18EE" w:rsidP="009A18EE"/>
    <w:p w14:paraId="2F672EC7" w14:textId="247A4BF5" w:rsidR="009A18EE" w:rsidRPr="009A18EE" w:rsidRDefault="009A18EE" w:rsidP="009A18EE"/>
    <w:p w14:paraId="02C0AA4F" w14:textId="345243EF" w:rsidR="009A18EE" w:rsidRPr="009A18EE" w:rsidRDefault="009A18EE" w:rsidP="009A18EE"/>
    <w:p w14:paraId="5304FA3F" w14:textId="01012C3D" w:rsidR="009A18EE" w:rsidRPr="009A18EE" w:rsidRDefault="009A18EE" w:rsidP="009A18EE"/>
    <w:p w14:paraId="250AE279" w14:textId="2D9F0C48" w:rsidR="009A18EE" w:rsidRPr="009A18EE" w:rsidRDefault="009A18EE" w:rsidP="009A18EE"/>
    <w:p w14:paraId="49A700B5" w14:textId="26D2FA15" w:rsidR="009A18EE" w:rsidRPr="009A18EE" w:rsidRDefault="009A18EE" w:rsidP="009A18EE"/>
    <w:p w14:paraId="06D0BD04" w14:textId="10EFFD93" w:rsidR="009A18EE" w:rsidRPr="009A18EE" w:rsidRDefault="009A18EE" w:rsidP="009A18EE"/>
    <w:p w14:paraId="61DFAFF1" w14:textId="5D6D8B96" w:rsidR="009A18EE" w:rsidRPr="009A18EE" w:rsidRDefault="009A18EE" w:rsidP="009A18EE"/>
    <w:p w14:paraId="4E90EDEE" w14:textId="2904A7A4" w:rsidR="009A18EE" w:rsidRPr="009A18EE" w:rsidRDefault="009A18EE" w:rsidP="009A18EE"/>
    <w:p w14:paraId="32A012CC" w14:textId="41FDFC3E" w:rsidR="009A18EE" w:rsidRPr="009A18EE" w:rsidRDefault="009A18EE" w:rsidP="009A18EE"/>
    <w:p w14:paraId="47C2B216" w14:textId="1336CE7C" w:rsidR="009A18EE" w:rsidRPr="009A18EE" w:rsidRDefault="009A18EE" w:rsidP="009A18EE"/>
    <w:p w14:paraId="389C3261" w14:textId="5B458A14" w:rsidR="009A18EE" w:rsidRPr="009A18EE" w:rsidRDefault="009A18EE" w:rsidP="009A18EE"/>
    <w:p w14:paraId="15CF0F1D" w14:textId="438389F3" w:rsidR="009A18EE" w:rsidRPr="009A18EE" w:rsidRDefault="009A18EE" w:rsidP="009A18EE"/>
    <w:p w14:paraId="285014E2" w14:textId="233DE145" w:rsidR="009A18EE" w:rsidRPr="009A18EE" w:rsidRDefault="009A18EE" w:rsidP="009A18EE"/>
    <w:p w14:paraId="17F7CC44" w14:textId="18640906" w:rsidR="009A18EE" w:rsidRPr="009A18EE" w:rsidRDefault="009A18EE" w:rsidP="009A18EE"/>
    <w:p w14:paraId="50BAE71F" w14:textId="2D417617" w:rsidR="009A18EE" w:rsidRPr="009A18EE" w:rsidRDefault="009A18EE" w:rsidP="009A18EE"/>
    <w:p w14:paraId="435C246D" w14:textId="40EE3BCB" w:rsidR="009A18EE" w:rsidRPr="009A18EE" w:rsidRDefault="009A18EE" w:rsidP="009A18EE"/>
    <w:p w14:paraId="0E78BE8E" w14:textId="4932FEF7" w:rsidR="009A18EE" w:rsidRPr="009A18EE" w:rsidRDefault="009A18EE" w:rsidP="009A18EE"/>
    <w:p w14:paraId="446C181B" w14:textId="01E59D80" w:rsidR="009A18EE" w:rsidRDefault="009A18EE" w:rsidP="009A18EE"/>
    <w:p w14:paraId="60D7FB3C" w14:textId="58CE0E6E" w:rsidR="009A18EE" w:rsidRPr="009A18EE" w:rsidRDefault="009A18EE" w:rsidP="009A18EE"/>
    <w:p w14:paraId="740C7670" w14:textId="1D2896C8" w:rsidR="009A18EE" w:rsidRPr="009A18EE" w:rsidRDefault="009A18EE" w:rsidP="009A18EE"/>
    <w:p w14:paraId="392D464E" w14:textId="18EEFB66" w:rsidR="009A18EE" w:rsidRPr="009A18EE" w:rsidRDefault="009A18EE" w:rsidP="009A18EE"/>
    <w:p w14:paraId="232F4276" w14:textId="67156A81" w:rsidR="009A18EE" w:rsidRDefault="009A18EE" w:rsidP="009A18EE"/>
    <w:p w14:paraId="3BA3B533" w14:textId="359BFFA5" w:rsidR="009A18EE" w:rsidRDefault="009A18EE" w:rsidP="009A18EE">
      <w:pPr>
        <w:tabs>
          <w:tab w:val="left" w:pos="12811"/>
        </w:tabs>
      </w:pPr>
      <w:r>
        <w:tab/>
      </w:r>
    </w:p>
    <w:p w14:paraId="3CAB1B48" w14:textId="0B4277CB" w:rsidR="009A18EE" w:rsidRDefault="009A18EE" w:rsidP="009A18EE">
      <w:pPr>
        <w:tabs>
          <w:tab w:val="left" w:pos="12811"/>
        </w:tabs>
      </w:pPr>
    </w:p>
    <w:p w14:paraId="360AAF64" w14:textId="16C4FC36" w:rsidR="002F63CA" w:rsidRDefault="008E3476" w:rsidP="002F63CA">
      <w:pPr>
        <w:pStyle w:val="BodyText"/>
        <w:kinsoku w:val="0"/>
        <w:overflowPunct w:val="0"/>
        <w:spacing w:before="193"/>
        <w:ind w:left="102"/>
        <w:rPr>
          <w:rFonts w:ascii="Brandon Grotesque Black" w:hAnsi="Brandon Grotesque Black" w:cs="Brandon Grotesque Black"/>
          <w:color w:val="4C6971"/>
          <w:spacing w:val="-2"/>
          <w:sz w:val="50"/>
          <w:szCs w:val="50"/>
        </w:rPr>
      </w:pPr>
      <w:r>
        <w:rPr>
          <w:rFonts w:ascii="Brandon Grotesque Black" w:hAnsi="Brandon Grotesque Black" w:cs="Brandon Grotesque Black"/>
          <w:color w:val="4C6971"/>
          <w:spacing w:val="-2"/>
          <w:sz w:val="50"/>
          <w:szCs w:val="50"/>
        </w:rPr>
        <w:lastRenderedPageBreak/>
        <w:t>Planning Condition</w:t>
      </w:r>
      <w:r w:rsidR="000C664F">
        <w:rPr>
          <w:rFonts w:ascii="Brandon Grotesque Black" w:hAnsi="Brandon Grotesque Black" w:cs="Brandon Grotesque Black"/>
          <w:color w:val="4C6971"/>
          <w:spacing w:val="-2"/>
          <w:sz w:val="50"/>
          <w:szCs w:val="50"/>
        </w:rPr>
        <w:t xml:space="preserve"> 42</w:t>
      </w:r>
      <w:r>
        <w:rPr>
          <w:rFonts w:ascii="Brandon Grotesque Black" w:hAnsi="Brandon Grotesque Black" w:cs="Brandon Grotesque Black"/>
          <w:color w:val="4C6971"/>
          <w:spacing w:val="-2"/>
          <w:sz w:val="50"/>
          <w:szCs w:val="50"/>
        </w:rPr>
        <w:t xml:space="preserve"> - </w:t>
      </w:r>
      <w:r w:rsidR="005B7E43">
        <w:rPr>
          <w:rFonts w:ascii="Brandon Grotesque Black" w:hAnsi="Brandon Grotesque Black" w:cs="Brandon Grotesque Black"/>
          <w:color w:val="4C6971"/>
          <w:spacing w:val="-2"/>
          <w:sz w:val="50"/>
          <w:szCs w:val="50"/>
        </w:rPr>
        <w:t>Road Scheme for Main Visitor Access</w:t>
      </w:r>
    </w:p>
    <w:p w14:paraId="52F74F3E" w14:textId="413CC4D4" w:rsidR="002F63CA" w:rsidRDefault="008E3476" w:rsidP="002F63CA">
      <w:pPr>
        <w:pStyle w:val="BodyText"/>
        <w:kinsoku w:val="0"/>
        <w:overflowPunct w:val="0"/>
        <w:spacing w:before="322" w:line="206" w:lineRule="auto"/>
        <w:ind w:left="102" w:right="197"/>
      </w:pPr>
      <w:r>
        <w:t xml:space="preserve">This document has been prepared to accompany the Stantec application to discharge Planning Condition </w:t>
      </w:r>
      <w:r w:rsidR="000C664F">
        <w:t xml:space="preserve">number 42 </w:t>
      </w:r>
      <w:r>
        <w:t>associated with the Afan Valley Wildfox Resorts development.</w:t>
      </w:r>
    </w:p>
    <w:p w14:paraId="74A7D509" w14:textId="77777777" w:rsidR="002F63CA" w:rsidRDefault="002F63CA" w:rsidP="002F63CA">
      <w:pPr>
        <w:pStyle w:val="BodyText"/>
        <w:kinsoku w:val="0"/>
        <w:overflowPunct w:val="0"/>
        <w:spacing w:before="5"/>
        <w:rPr>
          <w:sz w:val="52"/>
          <w:szCs w:val="52"/>
        </w:rPr>
      </w:pPr>
    </w:p>
    <w:p w14:paraId="02C37DBC" w14:textId="77777777" w:rsidR="002F63CA" w:rsidRDefault="002F63CA" w:rsidP="002F63CA">
      <w:pPr>
        <w:pStyle w:val="BodyText"/>
        <w:kinsoku w:val="0"/>
        <w:overflowPunct w:val="0"/>
        <w:rPr>
          <w:sz w:val="20"/>
          <w:szCs w:val="20"/>
        </w:rPr>
      </w:pPr>
    </w:p>
    <w:p w14:paraId="20BB4913" w14:textId="77777777" w:rsidR="002F63CA" w:rsidRDefault="002F63CA" w:rsidP="002F63CA">
      <w:pPr>
        <w:pStyle w:val="BodyText"/>
        <w:kinsoku w:val="0"/>
        <w:overflowPunct w:val="0"/>
        <w:rPr>
          <w:sz w:val="20"/>
          <w:szCs w:val="20"/>
        </w:rPr>
      </w:pPr>
    </w:p>
    <w:p w14:paraId="4BEF2516" w14:textId="77777777" w:rsidR="002F63CA" w:rsidRDefault="002F63CA" w:rsidP="002F63CA">
      <w:pPr>
        <w:pStyle w:val="BodyText"/>
        <w:kinsoku w:val="0"/>
        <w:overflowPunct w:val="0"/>
        <w:rPr>
          <w:sz w:val="20"/>
          <w:szCs w:val="20"/>
        </w:rPr>
      </w:pPr>
    </w:p>
    <w:p w14:paraId="306E9CE7" w14:textId="77777777" w:rsidR="002F63CA" w:rsidRDefault="002F63CA" w:rsidP="002F63CA">
      <w:pPr>
        <w:pStyle w:val="BodyText"/>
        <w:kinsoku w:val="0"/>
        <w:overflowPunct w:val="0"/>
        <w:spacing w:before="5"/>
        <w:rPr>
          <w:sz w:val="20"/>
          <w:szCs w:val="20"/>
        </w:rPr>
      </w:pPr>
    </w:p>
    <w:p w14:paraId="0FFA6A09" w14:textId="71E6AF49" w:rsidR="009A18EE" w:rsidRDefault="009A18EE" w:rsidP="009A18EE">
      <w:pPr>
        <w:tabs>
          <w:tab w:val="left" w:pos="12811"/>
        </w:tabs>
      </w:pPr>
    </w:p>
    <w:p w14:paraId="64C5A80B" w14:textId="0DCC8F8E" w:rsidR="009A18EE" w:rsidRDefault="009A18EE" w:rsidP="009A18EE">
      <w:pPr>
        <w:tabs>
          <w:tab w:val="left" w:pos="12811"/>
        </w:tabs>
      </w:pPr>
    </w:p>
    <w:p w14:paraId="7BAC0117" w14:textId="10B2CCA4" w:rsidR="009A18EE" w:rsidRDefault="009A18EE" w:rsidP="009A18EE">
      <w:pPr>
        <w:tabs>
          <w:tab w:val="left" w:pos="12811"/>
        </w:tabs>
      </w:pPr>
    </w:p>
    <w:p w14:paraId="7DF0EF09" w14:textId="1F0F3730" w:rsidR="009A18EE" w:rsidRDefault="009A18EE" w:rsidP="009A18EE">
      <w:pPr>
        <w:tabs>
          <w:tab w:val="left" w:pos="12811"/>
        </w:tabs>
      </w:pPr>
    </w:p>
    <w:p w14:paraId="25C4FD49" w14:textId="1135B2FD" w:rsidR="009A18EE" w:rsidRDefault="009A18EE" w:rsidP="009A18EE">
      <w:pPr>
        <w:tabs>
          <w:tab w:val="left" w:pos="12811"/>
        </w:tabs>
      </w:pPr>
    </w:p>
    <w:p w14:paraId="542042BD" w14:textId="74AD3AA7" w:rsidR="009A18EE" w:rsidRDefault="009A18EE" w:rsidP="009A18EE">
      <w:pPr>
        <w:tabs>
          <w:tab w:val="left" w:pos="12811"/>
        </w:tabs>
      </w:pPr>
    </w:p>
    <w:p w14:paraId="34B00B62" w14:textId="60B18C09" w:rsidR="009A18EE" w:rsidRDefault="009A18EE" w:rsidP="009A18EE">
      <w:pPr>
        <w:tabs>
          <w:tab w:val="left" w:pos="12811"/>
        </w:tabs>
      </w:pPr>
    </w:p>
    <w:p w14:paraId="16562285" w14:textId="0176F55A" w:rsidR="009A18EE" w:rsidRDefault="009A18EE" w:rsidP="009A18EE">
      <w:pPr>
        <w:tabs>
          <w:tab w:val="left" w:pos="12811"/>
        </w:tabs>
      </w:pPr>
    </w:p>
    <w:p w14:paraId="4BAF378A" w14:textId="1BF28BAB" w:rsidR="009A18EE" w:rsidRDefault="009A18EE" w:rsidP="009A18EE">
      <w:pPr>
        <w:tabs>
          <w:tab w:val="left" w:pos="12811"/>
        </w:tabs>
      </w:pPr>
    </w:p>
    <w:p w14:paraId="5E20F341" w14:textId="32985D47" w:rsidR="009A18EE" w:rsidRDefault="009A18EE" w:rsidP="009A18EE">
      <w:pPr>
        <w:tabs>
          <w:tab w:val="left" w:pos="12811"/>
        </w:tabs>
        <w:rPr>
          <w:rFonts w:ascii="Helvetica Neue" w:eastAsiaTheme="minorHAnsi" w:hAnsi="Helvetica Neue" w:cs="Helvetica Neue"/>
          <w:color w:val="000000"/>
          <w:sz w:val="52"/>
          <w:szCs w:val="52"/>
        </w:rPr>
      </w:pPr>
    </w:p>
    <w:p w14:paraId="1A3F39F9" w14:textId="069FBC62" w:rsidR="008E5E6E" w:rsidRDefault="008E5E6E" w:rsidP="009A18EE">
      <w:pPr>
        <w:tabs>
          <w:tab w:val="left" w:pos="12811"/>
        </w:tabs>
        <w:rPr>
          <w:rFonts w:ascii="Helvetica Neue" w:eastAsiaTheme="minorHAnsi" w:hAnsi="Helvetica Neue" w:cs="Helvetica Neue"/>
          <w:color w:val="000000"/>
          <w:sz w:val="52"/>
          <w:szCs w:val="52"/>
        </w:rPr>
      </w:pPr>
    </w:p>
    <w:p w14:paraId="390AB48C" w14:textId="6ABD3A7F" w:rsidR="008E5E6E" w:rsidRDefault="008E5E6E" w:rsidP="009A18EE">
      <w:pPr>
        <w:tabs>
          <w:tab w:val="left" w:pos="12811"/>
        </w:tabs>
        <w:rPr>
          <w:rFonts w:ascii="Helvetica Neue" w:eastAsiaTheme="minorHAnsi" w:hAnsi="Helvetica Neue" w:cs="Helvetica Neue"/>
          <w:color w:val="000000"/>
          <w:sz w:val="52"/>
          <w:szCs w:val="52"/>
        </w:rPr>
      </w:pPr>
    </w:p>
    <w:p w14:paraId="7879F998" w14:textId="7A6925CA" w:rsidR="008E5E6E" w:rsidRDefault="008E5E6E" w:rsidP="009A18EE">
      <w:pPr>
        <w:tabs>
          <w:tab w:val="left" w:pos="12811"/>
        </w:tabs>
        <w:rPr>
          <w:rFonts w:ascii="Helvetica Neue" w:eastAsiaTheme="minorHAnsi" w:hAnsi="Helvetica Neue" w:cs="Helvetica Neue"/>
          <w:color w:val="000000"/>
          <w:sz w:val="52"/>
          <w:szCs w:val="52"/>
        </w:rPr>
      </w:pPr>
    </w:p>
    <w:p w14:paraId="2EDBB40A" w14:textId="3D96AEA3" w:rsidR="008E5E6E" w:rsidRDefault="008E5E6E" w:rsidP="009A18EE">
      <w:pPr>
        <w:tabs>
          <w:tab w:val="left" w:pos="12811"/>
        </w:tabs>
        <w:rPr>
          <w:rFonts w:ascii="Helvetica Neue" w:eastAsiaTheme="minorHAnsi" w:hAnsi="Helvetica Neue" w:cs="Helvetica Neue"/>
          <w:color w:val="000000"/>
          <w:sz w:val="52"/>
          <w:szCs w:val="52"/>
        </w:rPr>
      </w:pPr>
    </w:p>
    <w:p w14:paraId="58B6763C" w14:textId="797ED3A5" w:rsidR="00DF68D8" w:rsidRDefault="00DF68D8" w:rsidP="009A18EE">
      <w:pPr>
        <w:tabs>
          <w:tab w:val="left" w:pos="12811"/>
        </w:tabs>
        <w:rPr>
          <w:rFonts w:ascii="Helvetica Neue" w:eastAsiaTheme="minorHAnsi" w:hAnsi="Helvetica Neue" w:cs="Helvetica Neue"/>
          <w:color w:val="000000"/>
          <w:sz w:val="52"/>
          <w:szCs w:val="52"/>
        </w:rPr>
      </w:pPr>
    </w:p>
    <w:p w14:paraId="591FEA66" w14:textId="77777777" w:rsidR="00DF68D8" w:rsidRDefault="00DF68D8">
      <w:pPr>
        <w:rPr>
          <w:rFonts w:ascii="Helvetica Neue" w:eastAsiaTheme="minorHAnsi" w:hAnsi="Helvetica Neue" w:cs="Helvetica Neue"/>
          <w:color w:val="000000"/>
          <w:sz w:val="52"/>
          <w:szCs w:val="52"/>
        </w:rPr>
      </w:pPr>
    </w:p>
    <w:p w14:paraId="45D6223A" w14:textId="77777777" w:rsidR="00DF68D8" w:rsidRDefault="00DF68D8">
      <w:pPr>
        <w:rPr>
          <w:rFonts w:ascii="Helvetica Neue" w:eastAsiaTheme="minorHAnsi" w:hAnsi="Helvetica Neue" w:cs="Helvetica Neue"/>
          <w:color w:val="000000"/>
          <w:sz w:val="52"/>
          <w:szCs w:val="52"/>
        </w:rPr>
      </w:pPr>
      <w:r>
        <w:rPr>
          <w:rFonts w:ascii="Helvetica Neue" w:eastAsiaTheme="minorHAnsi" w:hAnsi="Helvetica Neue" w:cs="Helvetica Neue"/>
          <w:color w:val="000000"/>
          <w:sz w:val="52"/>
          <w:szCs w:val="52"/>
        </w:rPr>
        <w:br w:type="page"/>
      </w:r>
    </w:p>
    <w:tbl>
      <w:tblPr>
        <w:tblStyle w:val="TableGrid"/>
        <w:tblW w:w="0" w:type="auto"/>
        <w:tblLook w:val="04A0" w:firstRow="1" w:lastRow="0" w:firstColumn="1" w:lastColumn="0" w:noHBand="0" w:noVBand="1"/>
      </w:tblPr>
      <w:tblGrid>
        <w:gridCol w:w="1696"/>
        <w:gridCol w:w="9244"/>
        <w:gridCol w:w="9990"/>
      </w:tblGrid>
      <w:tr w:rsidR="008E3476" w14:paraId="14DB4510" w14:textId="77777777" w:rsidTr="000C664F">
        <w:trPr>
          <w:trHeight w:val="699"/>
        </w:trPr>
        <w:tc>
          <w:tcPr>
            <w:tcW w:w="1696" w:type="dxa"/>
          </w:tcPr>
          <w:p w14:paraId="6F8C1701" w14:textId="3BCDA1CA" w:rsidR="008E3476" w:rsidRPr="000C664F" w:rsidRDefault="000C664F">
            <w:pPr>
              <w:rPr>
                <w:rFonts w:ascii="Helvetica Neue" w:eastAsiaTheme="minorHAnsi" w:hAnsi="Helvetica Neue" w:cs="Helvetica Neue"/>
                <w:color w:val="000000"/>
                <w:sz w:val="28"/>
                <w:szCs w:val="28"/>
              </w:rPr>
            </w:pPr>
            <w:r w:rsidRPr="000C664F">
              <w:rPr>
                <w:rFonts w:ascii="Brandon Grotesque Regular" w:eastAsia="Times New Roman" w:hAnsi="Brandon Grotesque Regular" w:cs="Brandon Grotesque Regular"/>
                <w:sz w:val="28"/>
                <w:szCs w:val="28"/>
                <w:lang w:eastAsia="en-GB"/>
              </w:rPr>
              <w:lastRenderedPageBreak/>
              <w:t xml:space="preserve">Condition </w:t>
            </w:r>
            <w:r>
              <w:rPr>
                <w:rFonts w:ascii="Brandon Grotesque Regular" w:eastAsia="Times New Roman" w:hAnsi="Brandon Grotesque Regular" w:cs="Brandon Grotesque Regular"/>
                <w:sz w:val="28"/>
                <w:szCs w:val="28"/>
                <w:lang w:eastAsia="en-GB"/>
              </w:rPr>
              <w:t>Number</w:t>
            </w:r>
          </w:p>
        </w:tc>
        <w:tc>
          <w:tcPr>
            <w:tcW w:w="9244" w:type="dxa"/>
          </w:tcPr>
          <w:p w14:paraId="6C5B6324" w14:textId="22707D33" w:rsidR="008E3476" w:rsidRDefault="000C664F">
            <w:pPr>
              <w:rPr>
                <w:rFonts w:ascii="Helvetica Neue" w:eastAsiaTheme="minorHAnsi" w:hAnsi="Helvetica Neue" w:cs="Helvetica Neue"/>
                <w:color w:val="000000"/>
                <w:sz w:val="52"/>
                <w:szCs w:val="52"/>
              </w:rPr>
            </w:pPr>
            <w:r w:rsidRPr="000C664F">
              <w:rPr>
                <w:rFonts w:ascii="Brandon Grotesque Regular" w:eastAsia="Times New Roman" w:hAnsi="Brandon Grotesque Regular" w:cs="Brandon Grotesque Regular"/>
                <w:sz w:val="28"/>
                <w:szCs w:val="28"/>
                <w:lang w:eastAsia="en-GB"/>
              </w:rPr>
              <w:t>Condition</w:t>
            </w:r>
          </w:p>
        </w:tc>
        <w:tc>
          <w:tcPr>
            <w:tcW w:w="9990" w:type="dxa"/>
          </w:tcPr>
          <w:p w14:paraId="08F75DEF" w14:textId="25E50034" w:rsidR="008E3476" w:rsidRDefault="000C664F">
            <w:pPr>
              <w:rPr>
                <w:rFonts w:ascii="Helvetica Neue" w:eastAsiaTheme="minorHAnsi" w:hAnsi="Helvetica Neue" w:cs="Helvetica Neue"/>
                <w:color w:val="000000"/>
                <w:sz w:val="52"/>
                <w:szCs w:val="52"/>
              </w:rPr>
            </w:pPr>
            <w:r>
              <w:rPr>
                <w:rFonts w:ascii="Brandon Grotesque Regular" w:eastAsia="Times New Roman" w:hAnsi="Brandon Grotesque Regular" w:cs="Brandon Grotesque Regular"/>
                <w:sz w:val="28"/>
                <w:szCs w:val="28"/>
                <w:lang w:eastAsia="en-GB"/>
              </w:rPr>
              <w:t>Stantec comments</w:t>
            </w:r>
          </w:p>
        </w:tc>
      </w:tr>
      <w:tr w:rsidR="008E3476" w14:paraId="127BDAFA" w14:textId="77777777" w:rsidTr="000C664F">
        <w:tc>
          <w:tcPr>
            <w:tcW w:w="1696" w:type="dxa"/>
          </w:tcPr>
          <w:p w14:paraId="3AF522DF" w14:textId="44C69B93" w:rsidR="008E3476" w:rsidRDefault="000C664F">
            <w:pPr>
              <w:rPr>
                <w:rFonts w:ascii="Helvetica Neue" w:eastAsiaTheme="minorHAnsi" w:hAnsi="Helvetica Neue" w:cs="Helvetica Neue"/>
                <w:color w:val="000000"/>
                <w:sz w:val="52"/>
                <w:szCs w:val="52"/>
              </w:rPr>
            </w:pPr>
            <w:r w:rsidRPr="000C664F">
              <w:rPr>
                <w:rFonts w:ascii="Brandon Grotesque Regular" w:eastAsia="Times New Roman" w:hAnsi="Brandon Grotesque Regular" w:cs="Brandon Grotesque Regular"/>
                <w:sz w:val="28"/>
                <w:szCs w:val="28"/>
                <w:lang w:eastAsia="en-GB"/>
              </w:rPr>
              <w:t>42</w:t>
            </w:r>
          </w:p>
        </w:tc>
        <w:tc>
          <w:tcPr>
            <w:tcW w:w="9244" w:type="dxa"/>
          </w:tcPr>
          <w:p w14:paraId="6C884616" w14:textId="38108994" w:rsidR="00546369" w:rsidRDefault="00546369" w:rsidP="00546369">
            <w:pPr>
              <w:rPr>
                <w:rFonts w:ascii="Brandon Grotesque Regular" w:eastAsia="Times New Roman" w:hAnsi="Brandon Grotesque Regular" w:cs="Brandon Grotesque Regular"/>
                <w:sz w:val="28"/>
                <w:szCs w:val="28"/>
                <w:lang w:eastAsia="en-GB"/>
              </w:rPr>
            </w:pPr>
            <w:r w:rsidRPr="00546369">
              <w:rPr>
                <w:rFonts w:ascii="Brandon Grotesque Regular" w:eastAsia="Times New Roman" w:hAnsi="Brandon Grotesque Regular" w:cs="Brandon Grotesque Regular"/>
                <w:sz w:val="28"/>
                <w:szCs w:val="28"/>
                <w:lang w:eastAsia="en-GB"/>
              </w:rPr>
              <w:t>Notwithstanding Drawing 16170 TOPO 10710a and Drawing 16179 Fig 1.1 of the addendum (Chapter 14 - Transport) and prior to any works commencing on constructing the main visitor access, a revised road scheme (at a scale of 1:500) detailing: -</w:t>
            </w:r>
          </w:p>
          <w:p w14:paraId="6D7ACDCD" w14:textId="77777777" w:rsidR="005142B5" w:rsidRPr="00546369" w:rsidRDefault="005142B5" w:rsidP="00546369">
            <w:pPr>
              <w:rPr>
                <w:rFonts w:ascii="Brandon Grotesque Regular" w:eastAsia="Times New Roman" w:hAnsi="Brandon Grotesque Regular" w:cs="Brandon Grotesque Regular"/>
                <w:sz w:val="28"/>
                <w:szCs w:val="28"/>
                <w:lang w:eastAsia="en-GB"/>
              </w:rPr>
            </w:pPr>
          </w:p>
          <w:p w14:paraId="42F5AF8E" w14:textId="77777777" w:rsidR="00546369" w:rsidRPr="00546369" w:rsidRDefault="00546369" w:rsidP="00546369">
            <w:pPr>
              <w:rPr>
                <w:rFonts w:ascii="Brandon Grotesque Regular" w:eastAsia="Times New Roman" w:hAnsi="Brandon Grotesque Regular" w:cs="Brandon Grotesque Regular"/>
                <w:sz w:val="28"/>
                <w:szCs w:val="28"/>
                <w:lang w:eastAsia="en-GB"/>
              </w:rPr>
            </w:pPr>
            <w:r w:rsidRPr="00546369">
              <w:rPr>
                <w:rFonts w:ascii="Brandon Grotesque Regular" w:eastAsia="Times New Roman" w:hAnsi="Brandon Grotesque Regular" w:cs="Brandon Grotesque Regular"/>
                <w:sz w:val="28"/>
                <w:szCs w:val="28"/>
                <w:lang w:eastAsia="en-GB"/>
              </w:rPr>
              <w:t xml:space="preserve">(a) The proposed Junction and </w:t>
            </w:r>
            <w:proofErr w:type="gramStart"/>
            <w:r w:rsidRPr="00546369">
              <w:rPr>
                <w:rFonts w:ascii="Brandon Grotesque Regular" w:eastAsia="Times New Roman" w:hAnsi="Brandon Grotesque Regular" w:cs="Brandon Grotesque Regular"/>
                <w:sz w:val="28"/>
                <w:szCs w:val="28"/>
                <w:lang w:eastAsia="en-GB"/>
              </w:rPr>
              <w:t>Right Hand</w:t>
            </w:r>
            <w:proofErr w:type="gramEnd"/>
            <w:r w:rsidRPr="00546369">
              <w:rPr>
                <w:rFonts w:ascii="Brandon Grotesque Regular" w:eastAsia="Times New Roman" w:hAnsi="Brandon Grotesque Regular" w:cs="Brandon Grotesque Regular"/>
                <w:sz w:val="28"/>
                <w:szCs w:val="28"/>
                <w:lang w:eastAsia="en-GB"/>
              </w:rPr>
              <w:t xml:space="preserve"> Turn Lane shall be designed in accordance with Design Manual for Roads and Bridges TD50/04 and TD42/95 with all lane widths being annotated (minimum standards will only be considered as the exception) all dimensions shall be annotated on the submitted drawings.</w:t>
            </w:r>
          </w:p>
          <w:p w14:paraId="665CB446" w14:textId="77777777" w:rsidR="00546369" w:rsidRPr="00546369" w:rsidRDefault="00546369" w:rsidP="00546369">
            <w:pPr>
              <w:rPr>
                <w:rFonts w:ascii="Brandon Grotesque Regular" w:eastAsia="Times New Roman" w:hAnsi="Brandon Grotesque Regular" w:cs="Brandon Grotesque Regular"/>
                <w:sz w:val="28"/>
                <w:szCs w:val="28"/>
                <w:lang w:eastAsia="en-GB"/>
              </w:rPr>
            </w:pPr>
            <w:r w:rsidRPr="00546369">
              <w:rPr>
                <w:rFonts w:ascii="Brandon Grotesque Regular" w:eastAsia="Times New Roman" w:hAnsi="Brandon Grotesque Regular" w:cs="Brandon Grotesque Regular"/>
                <w:sz w:val="28"/>
                <w:szCs w:val="28"/>
                <w:lang w:eastAsia="en-GB"/>
              </w:rPr>
              <w:t>(b) A TRO scheme to reduce the speed limit to 30mph, to include signage and exact locations on A4107 -</w:t>
            </w:r>
            <w:proofErr w:type="spellStart"/>
            <w:r w:rsidRPr="00546369">
              <w:rPr>
                <w:rFonts w:ascii="Brandon Grotesque Regular" w:eastAsia="Times New Roman" w:hAnsi="Brandon Grotesque Regular" w:cs="Brandon Grotesque Regular"/>
                <w:sz w:val="28"/>
                <w:szCs w:val="28"/>
                <w:lang w:eastAsia="en-GB"/>
              </w:rPr>
              <w:t>Brytwn</w:t>
            </w:r>
            <w:proofErr w:type="spellEnd"/>
            <w:r w:rsidRPr="00546369">
              <w:rPr>
                <w:rFonts w:ascii="Brandon Grotesque Regular" w:eastAsia="Times New Roman" w:hAnsi="Brandon Grotesque Regular" w:cs="Brandon Grotesque Regular"/>
                <w:sz w:val="28"/>
                <w:szCs w:val="28"/>
                <w:lang w:eastAsia="en-GB"/>
              </w:rPr>
              <w:t xml:space="preserve"> Road together with lining and associated antiskid surfacing of the proposed junction.</w:t>
            </w:r>
          </w:p>
          <w:p w14:paraId="0D7CCB88" w14:textId="77777777" w:rsidR="00546369" w:rsidRPr="00546369" w:rsidRDefault="00546369" w:rsidP="00546369">
            <w:pPr>
              <w:rPr>
                <w:rFonts w:ascii="Brandon Grotesque Regular" w:eastAsia="Times New Roman" w:hAnsi="Brandon Grotesque Regular" w:cs="Brandon Grotesque Regular"/>
                <w:sz w:val="28"/>
                <w:szCs w:val="28"/>
                <w:lang w:eastAsia="en-GB"/>
              </w:rPr>
            </w:pPr>
            <w:r w:rsidRPr="00546369">
              <w:rPr>
                <w:rFonts w:ascii="Brandon Grotesque Regular" w:eastAsia="Times New Roman" w:hAnsi="Brandon Grotesque Regular" w:cs="Brandon Grotesque Regular"/>
                <w:sz w:val="28"/>
                <w:szCs w:val="28"/>
                <w:lang w:eastAsia="en-GB"/>
              </w:rPr>
              <w:t>(c) Cross sections every 10 metres to include all works involved in forming the proposed junction onto and along the A4107.</w:t>
            </w:r>
          </w:p>
          <w:p w14:paraId="0798DBAE" w14:textId="77777777" w:rsidR="00546369" w:rsidRPr="00546369" w:rsidRDefault="00546369" w:rsidP="00546369">
            <w:pPr>
              <w:rPr>
                <w:rFonts w:ascii="Brandon Grotesque Regular" w:eastAsia="Times New Roman" w:hAnsi="Brandon Grotesque Regular" w:cs="Brandon Grotesque Regular"/>
                <w:sz w:val="28"/>
                <w:szCs w:val="28"/>
                <w:lang w:eastAsia="en-GB"/>
              </w:rPr>
            </w:pPr>
            <w:r w:rsidRPr="00546369">
              <w:rPr>
                <w:rFonts w:ascii="Brandon Grotesque Regular" w:eastAsia="Times New Roman" w:hAnsi="Brandon Grotesque Regular" w:cs="Brandon Grotesque Regular"/>
                <w:sz w:val="28"/>
                <w:szCs w:val="28"/>
                <w:lang w:eastAsia="en-GB"/>
              </w:rPr>
              <w:t xml:space="preserve">(d) All structural calculations to the relevant Eurocode for any supporting structures associated with the </w:t>
            </w:r>
            <w:proofErr w:type="gramStart"/>
            <w:r w:rsidRPr="00546369">
              <w:rPr>
                <w:rFonts w:ascii="Brandon Grotesque Regular" w:eastAsia="Times New Roman" w:hAnsi="Brandon Grotesque Regular" w:cs="Brandon Grotesque Regular"/>
                <w:sz w:val="28"/>
                <w:szCs w:val="28"/>
                <w:lang w:eastAsia="en-GB"/>
              </w:rPr>
              <w:t>traffic controlled</w:t>
            </w:r>
            <w:proofErr w:type="gramEnd"/>
            <w:r w:rsidRPr="00546369">
              <w:rPr>
                <w:rFonts w:ascii="Brandon Grotesque Regular" w:eastAsia="Times New Roman" w:hAnsi="Brandon Grotesque Regular" w:cs="Brandon Grotesque Regular"/>
                <w:sz w:val="28"/>
                <w:szCs w:val="28"/>
                <w:lang w:eastAsia="en-GB"/>
              </w:rPr>
              <w:t xml:space="preserve"> junction including an Appraisal in Principle document in accordance with Design Manual for Roads and Bridges BD2/12.</w:t>
            </w:r>
          </w:p>
          <w:p w14:paraId="0E304954" w14:textId="77777777" w:rsidR="00546369" w:rsidRPr="00546369" w:rsidRDefault="00546369" w:rsidP="00546369">
            <w:pPr>
              <w:rPr>
                <w:rFonts w:ascii="Brandon Grotesque Regular" w:eastAsia="Times New Roman" w:hAnsi="Brandon Grotesque Regular" w:cs="Brandon Grotesque Regular"/>
                <w:sz w:val="28"/>
                <w:szCs w:val="28"/>
                <w:lang w:eastAsia="en-GB"/>
              </w:rPr>
            </w:pPr>
            <w:r w:rsidRPr="00546369">
              <w:rPr>
                <w:rFonts w:ascii="Brandon Grotesque Regular" w:eastAsia="Times New Roman" w:hAnsi="Brandon Grotesque Regular" w:cs="Brandon Grotesque Regular"/>
                <w:sz w:val="28"/>
                <w:szCs w:val="28"/>
                <w:lang w:eastAsia="en-GB"/>
              </w:rPr>
              <w:t>(e) A minimum width for the first 25.0 metres of 5.5 metres at a maximum gradient of 1in20 and thereafter a minimum width of 4.8 metres to include swept path analysis for emergency vehicles.</w:t>
            </w:r>
          </w:p>
          <w:p w14:paraId="6D79C7F2" w14:textId="5C314370" w:rsidR="00546369" w:rsidRDefault="00546369" w:rsidP="00546369">
            <w:pPr>
              <w:rPr>
                <w:rFonts w:ascii="Brandon Grotesque Regular" w:eastAsia="Times New Roman" w:hAnsi="Brandon Grotesque Regular" w:cs="Brandon Grotesque Regular"/>
                <w:sz w:val="28"/>
                <w:szCs w:val="28"/>
                <w:lang w:eastAsia="en-GB"/>
              </w:rPr>
            </w:pPr>
            <w:r w:rsidRPr="00546369">
              <w:rPr>
                <w:rFonts w:ascii="Brandon Grotesque Regular" w:eastAsia="Times New Roman" w:hAnsi="Brandon Grotesque Regular" w:cs="Brandon Grotesque Regular"/>
                <w:sz w:val="28"/>
                <w:szCs w:val="28"/>
                <w:lang w:eastAsia="en-GB"/>
              </w:rPr>
              <w:t>(f) Surface water drainage proposals including gully and manhole positions, pipe sizes and gradients, street lighting proposals and relocation of any statutory undertaker equipment shall also be included.</w:t>
            </w:r>
          </w:p>
          <w:p w14:paraId="68F50D9B" w14:textId="77777777" w:rsidR="005142B5" w:rsidRPr="00546369" w:rsidRDefault="005142B5" w:rsidP="00546369">
            <w:pPr>
              <w:rPr>
                <w:rFonts w:ascii="Brandon Grotesque Regular" w:eastAsia="Times New Roman" w:hAnsi="Brandon Grotesque Regular" w:cs="Brandon Grotesque Regular"/>
                <w:sz w:val="28"/>
                <w:szCs w:val="28"/>
                <w:lang w:eastAsia="en-GB"/>
              </w:rPr>
            </w:pPr>
          </w:p>
          <w:p w14:paraId="73F88419" w14:textId="1C17DF0F" w:rsidR="00546369" w:rsidRDefault="00546369" w:rsidP="00546369">
            <w:pPr>
              <w:rPr>
                <w:rFonts w:ascii="Brandon Grotesque Regular" w:eastAsia="Times New Roman" w:hAnsi="Brandon Grotesque Regular" w:cs="Brandon Grotesque Regular"/>
                <w:sz w:val="28"/>
                <w:szCs w:val="28"/>
                <w:lang w:eastAsia="en-GB"/>
              </w:rPr>
            </w:pPr>
            <w:r w:rsidRPr="00546369">
              <w:rPr>
                <w:rFonts w:ascii="Brandon Grotesque Regular" w:eastAsia="Times New Roman" w:hAnsi="Brandon Grotesque Regular" w:cs="Brandon Grotesque Regular"/>
                <w:sz w:val="28"/>
                <w:szCs w:val="28"/>
                <w:lang w:eastAsia="en-GB"/>
              </w:rPr>
              <w:t>shall be submitted to and approved in writing by the Local Planning Authority. The scheme as approved shall be constructed and completed prior to the first beneficial use of any building.</w:t>
            </w:r>
          </w:p>
          <w:p w14:paraId="5AD4FD91" w14:textId="77777777" w:rsidR="005142B5" w:rsidRPr="00546369" w:rsidRDefault="005142B5" w:rsidP="00546369">
            <w:pPr>
              <w:rPr>
                <w:rFonts w:ascii="Brandon Grotesque Regular" w:eastAsia="Times New Roman" w:hAnsi="Brandon Grotesque Regular" w:cs="Brandon Grotesque Regular"/>
                <w:sz w:val="28"/>
                <w:szCs w:val="28"/>
                <w:lang w:eastAsia="en-GB"/>
              </w:rPr>
            </w:pPr>
          </w:p>
          <w:p w14:paraId="1FF0B695" w14:textId="77777777" w:rsidR="00546369" w:rsidRPr="00546369" w:rsidRDefault="00546369" w:rsidP="00546369">
            <w:pPr>
              <w:rPr>
                <w:rFonts w:ascii="Brandon Grotesque Regular" w:eastAsia="Times New Roman" w:hAnsi="Brandon Grotesque Regular" w:cs="Brandon Grotesque Regular"/>
                <w:sz w:val="28"/>
                <w:szCs w:val="28"/>
                <w:lang w:eastAsia="en-GB"/>
              </w:rPr>
            </w:pPr>
            <w:r w:rsidRPr="00546369">
              <w:rPr>
                <w:rFonts w:ascii="Brandon Grotesque Regular" w:eastAsia="Times New Roman" w:hAnsi="Brandon Grotesque Regular" w:cs="Brandon Grotesque Regular"/>
                <w:sz w:val="28"/>
                <w:szCs w:val="28"/>
                <w:lang w:eastAsia="en-GB"/>
              </w:rPr>
              <w:t>Reason:</w:t>
            </w:r>
          </w:p>
          <w:p w14:paraId="6947975B" w14:textId="70994393" w:rsidR="008E3476" w:rsidRPr="00546369" w:rsidRDefault="00546369" w:rsidP="00546369">
            <w:pPr>
              <w:rPr>
                <w:rFonts w:ascii="Helvetica Neue" w:eastAsiaTheme="minorHAnsi" w:hAnsi="Helvetica Neue" w:cs="Helvetica Neue"/>
                <w:color w:val="000000"/>
              </w:rPr>
            </w:pPr>
            <w:r w:rsidRPr="00546369">
              <w:rPr>
                <w:rFonts w:ascii="Brandon Grotesque Regular" w:eastAsia="Times New Roman" w:hAnsi="Brandon Grotesque Regular" w:cs="Brandon Grotesque Regular"/>
                <w:sz w:val="28"/>
                <w:szCs w:val="28"/>
                <w:lang w:eastAsia="en-GB"/>
              </w:rPr>
              <w:t>In the interest of highway safety and to ensure the development complies with Policy TR2 of the Neath Port Talbot Local Plan.</w:t>
            </w:r>
          </w:p>
        </w:tc>
        <w:tc>
          <w:tcPr>
            <w:tcW w:w="9990" w:type="dxa"/>
          </w:tcPr>
          <w:p w14:paraId="276522AB" w14:textId="269FF929" w:rsidR="008E3476" w:rsidRDefault="00546369">
            <w:pPr>
              <w:rPr>
                <w:rFonts w:ascii="Brandon Grotesque Regular" w:eastAsia="Times New Roman" w:hAnsi="Brandon Grotesque Regular" w:cs="Brandon Grotesque Regular"/>
                <w:sz w:val="28"/>
                <w:szCs w:val="28"/>
                <w:lang w:eastAsia="en-GB"/>
              </w:rPr>
            </w:pPr>
            <w:r>
              <w:rPr>
                <w:rFonts w:ascii="Brandon Grotesque Regular" w:eastAsia="Times New Roman" w:hAnsi="Brandon Grotesque Regular" w:cs="Brandon Grotesque Regular"/>
                <w:sz w:val="28"/>
                <w:szCs w:val="28"/>
                <w:lang w:eastAsia="en-GB"/>
              </w:rPr>
              <w:t>Refer to the Western Access Junction package of drawings</w:t>
            </w:r>
            <w:r w:rsidR="00EB32FD">
              <w:rPr>
                <w:rFonts w:ascii="Brandon Grotesque Regular" w:eastAsia="Times New Roman" w:hAnsi="Brandon Grotesque Regular" w:cs="Brandon Grotesque Regular"/>
                <w:sz w:val="28"/>
                <w:szCs w:val="28"/>
                <w:lang w:eastAsia="en-GB"/>
              </w:rPr>
              <w:t xml:space="preserve"> enclosed.</w:t>
            </w:r>
          </w:p>
          <w:p w14:paraId="212CED79" w14:textId="77777777" w:rsidR="00EB32FD" w:rsidRDefault="00EB32FD">
            <w:pPr>
              <w:rPr>
                <w:rFonts w:ascii="Brandon Grotesque Regular" w:eastAsia="Times New Roman" w:hAnsi="Brandon Grotesque Regular" w:cs="Brandon Grotesque Regular"/>
                <w:sz w:val="28"/>
                <w:szCs w:val="28"/>
                <w:lang w:eastAsia="en-GB"/>
              </w:rPr>
            </w:pPr>
          </w:p>
          <w:p w14:paraId="7F162284" w14:textId="62265709" w:rsidR="00546369" w:rsidRDefault="00546369">
            <w:pPr>
              <w:rPr>
                <w:rFonts w:ascii="Brandon Grotesque Regular" w:eastAsia="Times New Roman" w:hAnsi="Brandon Grotesque Regular" w:cs="Brandon Grotesque Regular"/>
                <w:sz w:val="28"/>
                <w:szCs w:val="28"/>
                <w:lang w:eastAsia="en-GB"/>
              </w:rPr>
            </w:pPr>
            <w:r>
              <w:rPr>
                <w:rFonts w:ascii="Brandon Grotesque Regular" w:eastAsia="Times New Roman" w:hAnsi="Brandon Grotesque Regular" w:cs="Brandon Grotesque Regular"/>
                <w:sz w:val="28"/>
                <w:szCs w:val="28"/>
                <w:lang w:eastAsia="en-GB"/>
              </w:rPr>
              <w:t>(a) The proposed junction arrangement has been designed in accordance with DMRB CD 123 (CD 123 replaced TD50/04 and TD42/95 which have both been withdrawn). All lanes are annotated within the General Arrangement drawing (</w:t>
            </w:r>
            <w:r w:rsidRPr="00546369">
              <w:rPr>
                <w:rFonts w:ascii="Brandon Grotesque Regular" w:eastAsia="Times New Roman" w:hAnsi="Brandon Grotesque Regular" w:cs="Brandon Grotesque Regular"/>
                <w:sz w:val="28"/>
                <w:szCs w:val="28"/>
                <w:lang w:eastAsia="en-GB"/>
              </w:rPr>
              <w:t>AV-STN-HAC-WA-DR-CH-0101 - P02</w:t>
            </w:r>
            <w:r>
              <w:rPr>
                <w:rFonts w:ascii="Brandon Grotesque Regular" w:eastAsia="Times New Roman" w:hAnsi="Brandon Grotesque Regular" w:cs="Brandon Grotesque Regular"/>
                <w:sz w:val="28"/>
                <w:szCs w:val="28"/>
                <w:lang w:eastAsia="en-GB"/>
              </w:rPr>
              <w:t>).</w:t>
            </w:r>
          </w:p>
          <w:p w14:paraId="73E5D67F" w14:textId="77777777" w:rsidR="00EB32FD" w:rsidRDefault="00EB32FD">
            <w:pPr>
              <w:rPr>
                <w:rFonts w:ascii="Brandon Grotesque Regular" w:eastAsia="Times New Roman" w:hAnsi="Brandon Grotesque Regular" w:cs="Brandon Grotesque Regular"/>
                <w:sz w:val="28"/>
                <w:szCs w:val="28"/>
                <w:lang w:eastAsia="en-GB"/>
              </w:rPr>
            </w:pPr>
          </w:p>
          <w:p w14:paraId="6B660E47" w14:textId="77BFD1C3" w:rsidR="00546369" w:rsidRDefault="00546369">
            <w:pPr>
              <w:rPr>
                <w:rFonts w:ascii="Brandon Grotesque Regular" w:eastAsia="Times New Roman" w:hAnsi="Brandon Grotesque Regular" w:cs="Brandon Grotesque Regular"/>
                <w:sz w:val="28"/>
                <w:szCs w:val="28"/>
                <w:lang w:eastAsia="en-GB"/>
              </w:rPr>
            </w:pPr>
            <w:r>
              <w:rPr>
                <w:rFonts w:ascii="Brandon Grotesque Regular" w:eastAsia="Times New Roman" w:hAnsi="Brandon Grotesque Regular" w:cs="Brandon Grotesque Regular"/>
                <w:sz w:val="28"/>
                <w:szCs w:val="28"/>
                <w:lang w:eastAsia="en-GB"/>
              </w:rPr>
              <w:t xml:space="preserve">(b) Liaison with NPT has enabled Stantec to agree a </w:t>
            </w:r>
            <w:r w:rsidR="00EB32FD">
              <w:rPr>
                <w:rFonts w:ascii="Brandon Grotesque Regular" w:eastAsia="Times New Roman" w:hAnsi="Brandon Grotesque Regular" w:cs="Brandon Grotesque Regular"/>
                <w:sz w:val="28"/>
                <w:szCs w:val="28"/>
                <w:lang w:eastAsia="en-GB"/>
              </w:rPr>
              <w:t xml:space="preserve">proposed </w:t>
            </w:r>
            <w:r>
              <w:rPr>
                <w:rFonts w:ascii="Brandon Grotesque Regular" w:eastAsia="Times New Roman" w:hAnsi="Brandon Grotesque Regular" w:cs="Brandon Grotesque Regular"/>
                <w:sz w:val="28"/>
                <w:szCs w:val="28"/>
                <w:lang w:eastAsia="en-GB"/>
              </w:rPr>
              <w:t>TRO for the scheme to reduce the speed limit to 30mph through the junction</w:t>
            </w:r>
            <w:r w:rsidR="00DA165F">
              <w:rPr>
                <w:rFonts w:ascii="Brandon Grotesque Regular" w:eastAsia="Times New Roman" w:hAnsi="Brandon Grotesque Regular" w:cs="Brandon Grotesque Regular"/>
                <w:sz w:val="28"/>
                <w:szCs w:val="28"/>
                <w:lang w:eastAsia="en-GB"/>
              </w:rPr>
              <w:t xml:space="preserve"> - refer to signage drawing </w:t>
            </w:r>
            <w:r w:rsidR="00DA165F" w:rsidRPr="00DA165F">
              <w:rPr>
                <w:rFonts w:ascii="Brandon Grotesque Regular" w:eastAsia="Times New Roman" w:hAnsi="Brandon Grotesque Regular" w:cs="Brandon Grotesque Regular"/>
                <w:sz w:val="28"/>
                <w:szCs w:val="28"/>
                <w:lang w:eastAsia="en-GB"/>
              </w:rPr>
              <w:t>AV-STN-HSN-WA-DR-CH-1202 - P01</w:t>
            </w:r>
            <w:r w:rsidR="00DA165F">
              <w:rPr>
                <w:rFonts w:ascii="Brandon Grotesque Regular" w:eastAsia="Times New Roman" w:hAnsi="Brandon Grotesque Regular" w:cs="Brandon Grotesque Regular"/>
                <w:sz w:val="28"/>
                <w:szCs w:val="28"/>
                <w:lang w:eastAsia="en-GB"/>
              </w:rPr>
              <w:t xml:space="preserve">. </w:t>
            </w:r>
            <w:r w:rsidR="00754A34">
              <w:rPr>
                <w:rFonts w:ascii="Brandon Grotesque Regular" w:eastAsia="Times New Roman" w:hAnsi="Brandon Grotesque Regular" w:cs="Brandon Grotesque Regular"/>
                <w:sz w:val="28"/>
                <w:szCs w:val="28"/>
                <w:lang w:eastAsia="en-GB"/>
              </w:rPr>
              <w:t>Please also refer to NPT drawing "</w:t>
            </w:r>
            <w:r w:rsidR="00754A34">
              <w:t xml:space="preserve"> </w:t>
            </w:r>
            <w:r w:rsidR="00754A34" w:rsidRPr="00754A34">
              <w:rPr>
                <w:rFonts w:ascii="Brandon Grotesque Regular" w:eastAsia="Times New Roman" w:hAnsi="Brandon Grotesque Regular" w:cs="Brandon Grotesque Regular"/>
                <w:sz w:val="28"/>
                <w:szCs w:val="28"/>
                <w:lang w:eastAsia="en-GB"/>
              </w:rPr>
              <w:t xml:space="preserve">A4107 </w:t>
            </w:r>
            <w:proofErr w:type="spellStart"/>
            <w:r w:rsidR="00754A34" w:rsidRPr="00754A34">
              <w:rPr>
                <w:rFonts w:ascii="Brandon Grotesque Regular" w:eastAsia="Times New Roman" w:hAnsi="Brandon Grotesque Regular" w:cs="Brandon Grotesque Regular"/>
                <w:sz w:val="28"/>
                <w:szCs w:val="28"/>
                <w:lang w:eastAsia="en-GB"/>
              </w:rPr>
              <w:t>Brytwn</w:t>
            </w:r>
            <w:proofErr w:type="spellEnd"/>
            <w:r w:rsidR="00754A34" w:rsidRPr="00754A34">
              <w:rPr>
                <w:rFonts w:ascii="Brandon Grotesque Regular" w:eastAsia="Times New Roman" w:hAnsi="Brandon Grotesque Regular" w:cs="Brandon Grotesque Regular"/>
                <w:sz w:val="28"/>
                <w:szCs w:val="28"/>
                <w:lang w:eastAsia="en-GB"/>
              </w:rPr>
              <w:t xml:space="preserve"> Rd - SL01 Wildfox Project Revised Speed Limit</w:t>
            </w:r>
            <w:r w:rsidR="00754A34">
              <w:rPr>
                <w:rFonts w:ascii="Brandon Grotesque Regular" w:eastAsia="Times New Roman" w:hAnsi="Brandon Grotesque Regular" w:cs="Brandon Grotesque Regular"/>
                <w:sz w:val="28"/>
                <w:szCs w:val="28"/>
                <w:lang w:eastAsia="en-GB"/>
              </w:rPr>
              <w:t>" which show</w:t>
            </w:r>
            <w:r w:rsidR="00B51989">
              <w:rPr>
                <w:rFonts w:ascii="Brandon Grotesque Regular" w:eastAsia="Times New Roman" w:hAnsi="Brandon Grotesque Regular" w:cs="Brandon Grotesque Regular"/>
                <w:sz w:val="28"/>
                <w:szCs w:val="28"/>
                <w:lang w:eastAsia="en-GB"/>
              </w:rPr>
              <w:t>s</w:t>
            </w:r>
            <w:r w:rsidR="00754A34">
              <w:rPr>
                <w:rFonts w:ascii="Brandon Grotesque Regular" w:eastAsia="Times New Roman" w:hAnsi="Brandon Grotesque Regular" w:cs="Brandon Grotesque Regular"/>
                <w:sz w:val="28"/>
                <w:szCs w:val="28"/>
                <w:lang w:eastAsia="en-GB"/>
              </w:rPr>
              <w:t xml:space="preserve"> the NPT proposed TRO scheme. </w:t>
            </w:r>
            <w:r w:rsidR="00DA165F">
              <w:rPr>
                <w:rFonts w:ascii="Brandon Grotesque Regular" w:eastAsia="Times New Roman" w:hAnsi="Brandon Grotesque Regular" w:cs="Brandon Grotesque Regular"/>
                <w:sz w:val="28"/>
                <w:szCs w:val="28"/>
                <w:lang w:eastAsia="en-GB"/>
              </w:rPr>
              <w:t xml:space="preserve">Proposed lining can be found in drawing </w:t>
            </w:r>
            <w:r w:rsidR="00DA165F" w:rsidRPr="00DA165F">
              <w:rPr>
                <w:rFonts w:ascii="Brandon Grotesque Regular" w:eastAsia="Times New Roman" w:hAnsi="Brandon Grotesque Regular" w:cs="Brandon Grotesque Regular"/>
                <w:sz w:val="28"/>
                <w:szCs w:val="28"/>
                <w:lang w:eastAsia="en-GB"/>
              </w:rPr>
              <w:t>AV-STN-HSN-WA-DR-CH-120</w:t>
            </w:r>
            <w:r w:rsidR="00DA165F">
              <w:rPr>
                <w:rFonts w:ascii="Brandon Grotesque Regular" w:eastAsia="Times New Roman" w:hAnsi="Brandon Grotesque Regular" w:cs="Brandon Grotesque Regular"/>
                <w:sz w:val="28"/>
                <w:szCs w:val="28"/>
                <w:lang w:eastAsia="en-GB"/>
              </w:rPr>
              <w:t>1</w:t>
            </w:r>
            <w:r w:rsidR="00DA165F" w:rsidRPr="00DA165F">
              <w:rPr>
                <w:rFonts w:ascii="Brandon Grotesque Regular" w:eastAsia="Times New Roman" w:hAnsi="Brandon Grotesque Regular" w:cs="Brandon Grotesque Regular"/>
                <w:sz w:val="28"/>
                <w:szCs w:val="28"/>
                <w:lang w:eastAsia="en-GB"/>
              </w:rPr>
              <w:t xml:space="preserve"> - P01</w:t>
            </w:r>
            <w:r w:rsidR="00DA165F">
              <w:rPr>
                <w:rFonts w:ascii="Brandon Grotesque Regular" w:eastAsia="Times New Roman" w:hAnsi="Brandon Grotesque Regular" w:cs="Brandon Grotesque Regular"/>
                <w:sz w:val="28"/>
                <w:szCs w:val="28"/>
                <w:lang w:eastAsia="en-GB"/>
              </w:rPr>
              <w:t xml:space="preserve">. Extents of antiskid can be found in drawing </w:t>
            </w:r>
            <w:r w:rsidR="00DA165F" w:rsidRPr="00DA165F">
              <w:rPr>
                <w:rFonts w:ascii="Brandon Grotesque Regular" w:eastAsia="Times New Roman" w:hAnsi="Brandon Grotesque Regular" w:cs="Brandon Grotesque Regular"/>
                <w:sz w:val="28"/>
                <w:szCs w:val="28"/>
                <w:lang w:eastAsia="en-GB"/>
              </w:rPr>
              <w:t>AV-STN-HPV-WA-DR-CH-0701 - P02</w:t>
            </w:r>
            <w:r w:rsidR="00DA165F">
              <w:rPr>
                <w:rFonts w:ascii="Brandon Grotesque Regular" w:eastAsia="Times New Roman" w:hAnsi="Brandon Grotesque Regular" w:cs="Brandon Grotesque Regular"/>
                <w:sz w:val="28"/>
                <w:szCs w:val="28"/>
                <w:lang w:eastAsia="en-GB"/>
              </w:rPr>
              <w:t>.</w:t>
            </w:r>
          </w:p>
          <w:p w14:paraId="102060C4" w14:textId="77777777" w:rsidR="00EB32FD" w:rsidRDefault="00EB32FD">
            <w:pPr>
              <w:rPr>
                <w:rFonts w:ascii="Brandon Grotesque Regular" w:eastAsia="Times New Roman" w:hAnsi="Brandon Grotesque Regular" w:cs="Brandon Grotesque Regular"/>
                <w:sz w:val="28"/>
                <w:szCs w:val="28"/>
                <w:lang w:eastAsia="en-GB"/>
              </w:rPr>
            </w:pPr>
          </w:p>
          <w:p w14:paraId="367EDEFC" w14:textId="14DF1556" w:rsidR="00DA165F" w:rsidRDefault="00DA165F">
            <w:pPr>
              <w:rPr>
                <w:rFonts w:ascii="Brandon Grotesque Regular" w:eastAsia="Times New Roman" w:hAnsi="Brandon Grotesque Regular" w:cs="Brandon Grotesque Regular"/>
                <w:sz w:val="28"/>
                <w:szCs w:val="28"/>
                <w:lang w:eastAsia="en-GB"/>
              </w:rPr>
            </w:pPr>
            <w:r>
              <w:rPr>
                <w:rFonts w:ascii="Brandon Grotesque Regular" w:eastAsia="Times New Roman" w:hAnsi="Brandon Grotesque Regular" w:cs="Brandon Grotesque Regular"/>
                <w:sz w:val="28"/>
                <w:szCs w:val="28"/>
                <w:lang w:eastAsia="en-GB"/>
              </w:rPr>
              <w:t xml:space="preserve">(c) Refer to drawings </w:t>
            </w:r>
            <w:r w:rsidRPr="00DA165F">
              <w:rPr>
                <w:rFonts w:ascii="Brandon Grotesque Regular" w:eastAsia="Times New Roman" w:hAnsi="Brandon Grotesque Regular" w:cs="Brandon Grotesque Regular"/>
                <w:sz w:val="28"/>
                <w:szCs w:val="28"/>
                <w:lang w:eastAsia="en-GB"/>
              </w:rPr>
              <w:t>AV-STN-HAC-WA-DR-CH-0171</w:t>
            </w:r>
            <w:r>
              <w:rPr>
                <w:rFonts w:ascii="Brandon Grotesque Regular" w:eastAsia="Times New Roman" w:hAnsi="Brandon Grotesque Regular" w:cs="Brandon Grotesque Regular"/>
                <w:sz w:val="28"/>
                <w:szCs w:val="28"/>
                <w:lang w:eastAsia="en-GB"/>
              </w:rPr>
              <w:t xml:space="preserve"> to 0173 for proposed cross sections every 10m showing existing ground and proposed ground profiles.</w:t>
            </w:r>
          </w:p>
          <w:p w14:paraId="4D424282" w14:textId="77777777" w:rsidR="00EB32FD" w:rsidRDefault="00EB32FD">
            <w:pPr>
              <w:rPr>
                <w:rFonts w:ascii="Brandon Grotesque Regular" w:eastAsia="Times New Roman" w:hAnsi="Brandon Grotesque Regular" w:cs="Brandon Grotesque Regular"/>
                <w:sz w:val="28"/>
                <w:szCs w:val="28"/>
                <w:lang w:eastAsia="en-GB"/>
              </w:rPr>
            </w:pPr>
          </w:p>
          <w:p w14:paraId="52C82CDA" w14:textId="45496868" w:rsidR="00DA165F" w:rsidRDefault="00DA165F">
            <w:pPr>
              <w:rPr>
                <w:rFonts w:ascii="Brandon Grotesque Regular" w:eastAsia="Times New Roman" w:hAnsi="Brandon Grotesque Regular" w:cs="Brandon Grotesque Regular"/>
                <w:sz w:val="28"/>
                <w:szCs w:val="28"/>
                <w:lang w:eastAsia="en-GB"/>
              </w:rPr>
            </w:pPr>
            <w:r>
              <w:rPr>
                <w:rFonts w:ascii="Brandon Grotesque Regular" w:eastAsia="Times New Roman" w:hAnsi="Brandon Grotesque Regular" w:cs="Brandon Grotesque Regular"/>
                <w:sz w:val="28"/>
                <w:szCs w:val="28"/>
                <w:lang w:eastAsia="en-GB"/>
              </w:rPr>
              <w:t xml:space="preserve">(d) We are not in receipt of detailed Ground Investigation for the area and are therefore unable to produce structural details which require GI input. This shall be provided </w:t>
            </w:r>
            <w:proofErr w:type="gramStart"/>
            <w:r>
              <w:rPr>
                <w:rFonts w:ascii="Brandon Grotesque Regular" w:eastAsia="Times New Roman" w:hAnsi="Brandon Grotesque Regular" w:cs="Brandon Grotesque Regular"/>
                <w:sz w:val="28"/>
                <w:szCs w:val="28"/>
                <w:lang w:eastAsia="en-GB"/>
              </w:rPr>
              <w:t>at a later date</w:t>
            </w:r>
            <w:proofErr w:type="gramEnd"/>
            <w:r w:rsidR="00EB32FD">
              <w:rPr>
                <w:rFonts w:ascii="Brandon Grotesque Regular" w:eastAsia="Times New Roman" w:hAnsi="Brandon Grotesque Regular" w:cs="Brandon Grotesque Regular"/>
                <w:sz w:val="28"/>
                <w:szCs w:val="28"/>
                <w:lang w:eastAsia="en-GB"/>
              </w:rPr>
              <w:t xml:space="preserve"> should highway structures be required.</w:t>
            </w:r>
          </w:p>
          <w:p w14:paraId="6949E4AA" w14:textId="77777777" w:rsidR="00EB32FD" w:rsidRDefault="00EB32FD">
            <w:pPr>
              <w:rPr>
                <w:rFonts w:ascii="Brandon Grotesque Regular" w:eastAsia="Times New Roman" w:hAnsi="Brandon Grotesque Regular" w:cs="Brandon Grotesque Regular"/>
                <w:sz w:val="28"/>
                <w:szCs w:val="28"/>
                <w:lang w:eastAsia="en-GB"/>
              </w:rPr>
            </w:pPr>
          </w:p>
          <w:p w14:paraId="0CDD02B1" w14:textId="52D63ADA" w:rsidR="00DA165F" w:rsidRDefault="00DA165F">
            <w:pPr>
              <w:rPr>
                <w:rFonts w:ascii="Brandon Grotesque Regular" w:eastAsia="Times New Roman" w:hAnsi="Brandon Grotesque Regular" w:cs="Brandon Grotesque Regular"/>
                <w:sz w:val="28"/>
                <w:szCs w:val="28"/>
                <w:lang w:eastAsia="en-GB"/>
              </w:rPr>
            </w:pPr>
            <w:r>
              <w:rPr>
                <w:rFonts w:ascii="Brandon Grotesque Regular" w:eastAsia="Times New Roman" w:hAnsi="Brandon Grotesque Regular" w:cs="Brandon Grotesque Regular"/>
                <w:sz w:val="28"/>
                <w:szCs w:val="28"/>
                <w:lang w:eastAsia="en-GB"/>
              </w:rPr>
              <w:t xml:space="preserve">(e) Refer to long sections on drawing </w:t>
            </w:r>
            <w:r w:rsidRPr="00DA165F">
              <w:rPr>
                <w:rFonts w:ascii="Brandon Grotesque Regular" w:eastAsia="Times New Roman" w:hAnsi="Brandon Grotesque Regular" w:cs="Brandon Grotesque Regular"/>
                <w:sz w:val="28"/>
                <w:szCs w:val="28"/>
                <w:lang w:eastAsia="en-GB"/>
              </w:rPr>
              <w:t xml:space="preserve">AV-STN-HAC-WA-DR-CH-0161 </w:t>
            </w:r>
            <w:r>
              <w:rPr>
                <w:rFonts w:ascii="Brandon Grotesque Regular" w:eastAsia="Times New Roman" w:hAnsi="Brandon Grotesque Regular" w:cs="Brandon Grotesque Regular"/>
                <w:sz w:val="28"/>
                <w:szCs w:val="28"/>
                <w:lang w:eastAsia="en-GB"/>
              </w:rPr>
              <w:t xml:space="preserve">- P02 which </w:t>
            </w:r>
            <w:r w:rsidR="00754A34">
              <w:rPr>
                <w:rFonts w:ascii="Brandon Grotesque Regular" w:eastAsia="Times New Roman" w:hAnsi="Brandon Grotesque Regular" w:cs="Brandon Grotesque Regular"/>
                <w:sz w:val="28"/>
                <w:szCs w:val="28"/>
                <w:lang w:eastAsia="en-GB"/>
              </w:rPr>
              <w:t>shows a</w:t>
            </w:r>
            <w:r w:rsidR="00754A34" w:rsidRPr="00546369">
              <w:rPr>
                <w:rFonts w:ascii="Brandon Grotesque Regular" w:eastAsia="Times New Roman" w:hAnsi="Brandon Grotesque Regular" w:cs="Brandon Grotesque Regular"/>
                <w:sz w:val="28"/>
                <w:szCs w:val="28"/>
                <w:lang w:eastAsia="en-GB"/>
              </w:rPr>
              <w:t xml:space="preserve"> minimum width for the first 25.0 metres</w:t>
            </w:r>
            <w:r w:rsidR="00754A34">
              <w:rPr>
                <w:rFonts w:ascii="Brandon Grotesque Regular" w:eastAsia="Times New Roman" w:hAnsi="Brandon Grotesque Regular" w:cs="Brandon Grotesque Regular"/>
                <w:sz w:val="28"/>
                <w:szCs w:val="28"/>
                <w:lang w:eastAsia="en-GB"/>
              </w:rPr>
              <w:t xml:space="preserve"> at a maximum gradient of 1:20. Dimensions are shown on the general arrangement plan.  Swept path analyses are demonstrated for a fire tender within drawing </w:t>
            </w:r>
            <w:r w:rsidR="00754A34" w:rsidRPr="00754A34">
              <w:rPr>
                <w:rFonts w:ascii="Brandon Grotesque Regular" w:eastAsia="Times New Roman" w:hAnsi="Brandon Grotesque Regular" w:cs="Brandon Grotesque Regular"/>
                <w:sz w:val="28"/>
                <w:szCs w:val="28"/>
                <w:lang w:eastAsia="en-GB"/>
              </w:rPr>
              <w:t>AV-STN-HAC-WA-DR-CH-0121 - P02</w:t>
            </w:r>
            <w:r w:rsidR="00754A34">
              <w:rPr>
                <w:rFonts w:ascii="Brandon Grotesque Regular" w:eastAsia="Times New Roman" w:hAnsi="Brandon Grotesque Regular" w:cs="Brandon Grotesque Regular"/>
                <w:sz w:val="28"/>
                <w:szCs w:val="28"/>
                <w:lang w:eastAsia="en-GB"/>
              </w:rPr>
              <w:t>.</w:t>
            </w:r>
          </w:p>
          <w:p w14:paraId="7F9CA903" w14:textId="77777777" w:rsidR="00EB32FD" w:rsidRDefault="00EB32FD">
            <w:pPr>
              <w:rPr>
                <w:rFonts w:ascii="Brandon Grotesque Regular" w:eastAsia="Times New Roman" w:hAnsi="Brandon Grotesque Regular" w:cs="Brandon Grotesque Regular"/>
                <w:sz w:val="28"/>
                <w:szCs w:val="28"/>
                <w:lang w:eastAsia="en-GB"/>
              </w:rPr>
            </w:pPr>
          </w:p>
          <w:p w14:paraId="7A866FCC" w14:textId="6CC7C5F5" w:rsidR="00754A34" w:rsidRPr="00546369" w:rsidRDefault="00754A34">
            <w:pPr>
              <w:rPr>
                <w:rFonts w:ascii="Brandon Grotesque Regular" w:eastAsia="Times New Roman" w:hAnsi="Brandon Grotesque Regular" w:cs="Brandon Grotesque Regular"/>
                <w:sz w:val="28"/>
                <w:szCs w:val="28"/>
                <w:lang w:eastAsia="en-GB"/>
              </w:rPr>
            </w:pPr>
            <w:r>
              <w:rPr>
                <w:rFonts w:ascii="Brandon Grotesque Regular" w:eastAsia="Times New Roman" w:hAnsi="Brandon Grotesque Regular" w:cs="Brandon Grotesque Regular"/>
                <w:sz w:val="28"/>
                <w:szCs w:val="28"/>
                <w:lang w:eastAsia="en-GB"/>
              </w:rPr>
              <w:t>(f) Drainage proposals are shown</w:t>
            </w:r>
            <w:r w:rsidR="005142B5">
              <w:rPr>
                <w:rFonts w:ascii="Brandon Grotesque Regular" w:eastAsia="Times New Roman" w:hAnsi="Brandon Grotesque Regular" w:cs="Brandon Grotesque Regular"/>
                <w:sz w:val="28"/>
                <w:szCs w:val="28"/>
                <w:lang w:eastAsia="en-GB"/>
              </w:rPr>
              <w:t xml:space="preserve"> within drawing </w:t>
            </w:r>
            <w:r w:rsidR="005142B5" w:rsidRPr="005142B5">
              <w:rPr>
                <w:rFonts w:ascii="Brandon Grotesque Regular" w:eastAsia="Times New Roman" w:hAnsi="Brandon Grotesque Regular" w:cs="Brandon Grotesque Regular"/>
                <w:sz w:val="28"/>
                <w:szCs w:val="28"/>
                <w:lang w:eastAsia="en-GB"/>
              </w:rPr>
              <w:t>AV-STN-HDG-WA-DR-CD-0501 - P01</w:t>
            </w:r>
            <w:r w:rsidR="005142B5">
              <w:rPr>
                <w:rFonts w:ascii="Brandon Grotesque Regular" w:eastAsia="Times New Roman" w:hAnsi="Brandon Grotesque Regular" w:cs="Brandon Grotesque Regular"/>
                <w:sz w:val="28"/>
                <w:szCs w:val="28"/>
                <w:lang w:eastAsia="en-GB"/>
              </w:rPr>
              <w:t xml:space="preserve">. Proposed street lighting locations are shown one the general arrangement plan. At this stage, it is unknown if any utilities require diversions. However, the combined </w:t>
            </w:r>
            <w:r w:rsidR="00EB32FD">
              <w:rPr>
                <w:rFonts w:ascii="Brandon Grotesque Regular" w:eastAsia="Times New Roman" w:hAnsi="Brandon Grotesque Regular" w:cs="Brandon Grotesque Regular"/>
                <w:sz w:val="28"/>
                <w:szCs w:val="28"/>
                <w:lang w:eastAsia="en-GB"/>
              </w:rPr>
              <w:t>S</w:t>
            </w:r>
            <w:r w:rsidR="005142B5">
              <w:rPr>
                <w:rFonts w:ascii="Brandon Grotesque Regular" w:eastAsia="Times New Roman" w:hAnsi="Brandon Grotesque Regular" w:cs="Brandon Grotesque Regular"/>
                <w:sz w:val="28"/>
                <w:szCs w:val="28"/>
                <w:lang w:eastAsia="en-GB"/>
              </w:rPr>
              <w:t xml:space="preserve">tage 1 &amp; 2 </w:t>
            </w:r>
            <w:r w:rsidR="00EB32FD">
              <w:rPr>
                <w:rFonts w:ascii="Brandon Grotesque Regular" w:eastAsia="Times New Roman" w:hAnsi="Brandon Grotesque Regular" w:cs="Brandon Grotesque Regular"/>
                <w:sz w:val="28"/>
                <w:szCs w:val="28"/>
                <w:lang w:eastAsia="en-GB"/>
              </w:rPr>
              <w:t>R</w:t>
            </w:r>
            <w:r w:rsidR="005142B5">
              <w:rPr>
                <w:rFonts w:ascii="Brandon Grotesque Regular" w:eastAsia="Times New Roman" w:hAnsi="Brandon Grotesque Regular" w:cs="Brandon Grotesque Regular"/>
                <w:sz w:val="28"/>
                <w:szCs w:val="28"/>
                <w:lang w:eastAsia="en-GB"/>
              </w:rPr>
              <w:t xml:space="preserve">oad </w:t>
            </w:r>
            <w:r w:rsidR="00EB32FD">
              <w:rPr>
                <w:rFonts w:ascii="Brandon Grotesque Regular" w:eastAsia="Times New Roman" w:hAnsi="Brandon Grotesque Regular" w:cs="Brandon Grotesque Regular"/>
                <w:sz w:val="28"/>
                <w:szCs w:val="28"/>
                <w:lang w:eastAsia="en-GB"/>
              </w:rPr>
              <w:t>S</w:t>
            </w:r>
            <w:r w:rsidR="005142B5">
              <w:rPr>
                <w:rFonts w:ascii="Brandon Grotesque Regular" w:eastAsia="Times New Roman" w:hAnsi="Brandon Grotesque Regular" w:cs="Brandon Grotesque Regular"/>
                <w:sz w:val="28"/>
                <w:szCs w:val="28"/>
                <w:lang w:eastAsia="en-GB"/>
              </w:rPr>
              <w:t xml:space="preserve">afety </w:t>
            </w:r>
            <w:r w:rsidR="00EB32FD">
              <w:rPr>
                <w:rFonts w:ascii="Brandon Grotesque Regular" w:eastAsia="Times New Roman" w:hAnsi="Brandon Grotesque Regular" w:cs="Brandon Grotesque Regular"/>
                <w:sz w:val="28"/>
                <w:szCs w:val="28"/>
                <w:lang w:eastAsia="en-GB"/>
              </w:rPr>
              <w:t>A</w:t>
            </w:r>
            <w:r w:rsidR="005142B5">
              <w:rPr>
                <w:rFonts w:ascii="Brandon Grotesque Regular" w:eastAsia="Times New Roman" w:hAnsi="Brandon Grotesque Regular" w:cs="Brandon Grotesque Regular"/>
                <w:sz w:val="28"/>
                <w:szCs w:val="28"/>
                <w:lang w:eastAsia="en-GB"/>
              </w:rPr>
              <w:t>udit</w:t>
            </w:r>
            <w:r w:rsidR="00EB32FD">
              <w:rPr>
                <w:rFonts w:ascii="Brandon Grotesque Regular" w:eastAsia="Times New Roman" w:hAnsi="Brandon Grotesque Regular" w:cs="Brandon Grotesque Regular"/>
                <w:sz w:val="28"/>
                <w:szCs w:val="28"/>
                <w:lang w:eastAsia="en-GB"/>
              </w:rPr>
              <w:t xml:space="preserve"> (RSA)</w:t>
            </w:r>
            <w:r w:rsidR="005142B5">
              <w:rPr>
                <w:rFonts w:ascii="Brandon Grotesque Regular" w:eastAsia="Times New Roman" w:hAnsi="Brandon Grotesque Regular" w:cs="Brandon Grotesque Regular"/>
                <w:sz w:val="28"/>
                <w:szCs w:val="28"/>
                <w:lang w:eastAsia="en-GB"/>
              </w:rPr>
              <w:t xml:space="preserve"> identified existing utility assets which will require antiskid surfacing. The Response to the RSA is included within the Planning Condition 44 package of information.</w:t>
            </w:r>
          </w:p>
        </w:tc>
      </w:tr>
    </w:tbl>
    <w:p w14:paraId="118A5289" w14:textId="38704364" w:rsidR="00DF68D8" w:rsidRDefault="00DF68D8">
      <w:pPr>
        <w:rPr>
          <w:rFonts w:ascii="Helvetica Neue" w:eastAsiaTheme="minorHAnsi" w:hAnsi="Helvetica Neue" w:cs="Helvetica Neue"/>
          <w:color w:val="000000"/>
          <w:sz w:val="52"/>
          <w:szCs w:val="52"/>
        </w:rPr>
      </w:pPr>
      <w:r>
        <w:rPr>
          <w:rFonts w:ascii="Helvetica Neue" w:eastAsiaTheme="minorHAnsi" w:hAnsi="Helvetica Neue" w:cs="Helvetica Neue"/>
          <w:color w:val="000000"/>
          <w:sz w:val="52"/>
          <w:szCs w:val="52"/>
        </w:rPr>
        <w:br w:type="page"/>
      </w:r>
    </w:p>
    <w:p w14:paraId="2393D5D3" w14:textId="35906FB3" w:rsidR="008E5E6E" w:rsidRDefault="00DF68D8" w:rsidP="009A18EE">
      <w:pPr>
        <w:tabs>
          <w:tab w:val="left" w:pos="12811"/>
        </w:tabs>
        <w:rPr>
          <w:rFonts w:ascii="Helvetica Neue" w:eastAsiaTheme="minorHAnsi" w:hAnsi="Helvetica Neue" w:cs="Helvetica Neue"/>
          <w:color w:val="000000"/>
          <w:sz w:val="52"/>
          <w:szCs w:val="52"/>
        </w:rPr>
      </w:pPr>
      <w:r>
        <w:rPr>
          <w:noProof/>
        </w:rPr>
        <w:lastRenderedPageBreak/>
        <w:drawing>
          <wp:anchor distT="0" distB="0" distL="114300" distR="114300" simplePos="0" relativeHeight="251672576" behindDoc="1" locked="0" layoutInCell="1" allowOverlap="1" wp14:anchorId="34CA664A" wp14:editId="1D5ECF05">
            <wp:simplePos x="0" y="0"/>
            <wp:positionH relativeFrom="column">
              <wp:posOffset>-899160</wp:posOffset>
            </wp:positionH>
            <wp:positionV relativeFrom="paragraph">
              <wp:posOffset>-932180</wp:posOffset>
            </wp:positionV>
            <wp:extent cx="15138400" cy="10699115"/>
            <wp:effectExtent l="0" t="0" r="0" b="0"/>
            <wp:wrapNone/>
            <wp:docPr id="52" name="Picture 376" descr="A screenshot of a computer&#10;&#10;Description automatically generated with medium confidenc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52" name="Picture 376" descr="A screenshot of a computer&#10;&#10;Description automatically generated with medium confidence"/>
                    <pic:cNvPicPr>
                      <a:picLocks/>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138400" cy="1069911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7DA6ED2" w14:textId="71720775" w:rsidR="008E5E6E" w:rsidRDefault="008E5E6E" w:rsidP="009A18EE">
      <w:pPr>
        <w:tabs>
          <w:tab w:val="left" w:pos="12811"/>
        </w:tabs>
        <w:rPr>
          <w:rFonts w:ascii="Helvetica Neue" w:eastAsiaTheme="minorHAnsi" w:hAnsi="Helvetica Neue" w:cs="Helvetica Neue"/>
          <w:color w:val="000000"/>
          <w:sz w:val="52"/>
          <w:szCs w:val="52"/>
        </w:rPr>
      </w:pPr>
    </w:p>
    <w:p w14:paraId="173A3A4B" w14:textId="5B95C7CC" w:rsidR="008E5E6E" w:rsidRDefault="008E5E6E" w:rsidP="009A18EE">
      <w:pPr>
        <w:tabs>
          <w:tab w:val="left" w:pos="12811"/>
        </w:tabs>
        <w:rPr>
          <w:rFonts w:ascii="Helvetica Neue" w:eastAsiaTheme="minorHAnsi" w:hAnsi="Helvetica Neue" w:cs="Helvetica Neue"/>
          <w:color w:val="000000"/>
          <w:sz w:val="52"/>
          <w:szCs w:val="52"/>
        </w:rPr>
      </w:pPr>
    </w:p>
    <w:p w14:paraId="01BEF0F8" w14:textId="4D76AF47" w:rsidR="008E5E6E" w:rsidRDefault="008E5E6E" w:rsidP="009A18EE">
      <w:pPr>
        <w:tabs>
          <w:tab w:val="left" w:pos="12811"/>
        </w:tabs>
        <w:rPr>
          <w:rFonts w:ascii="Helvetica Neue" w:eastAsiaTheme="minorHAnsi" w:hAnsi="Helvetica Neue" w:cs="Helvetica Neue"/>
          <w:color w:val="000000"/>
          <w:sz w:val="52"/>
          <w:szCs w:val="52"/>
        </w:rPr>
      </w:pPr>
    </w:p>
    <w:p w14:paraId="45F81071" w14:textId="0914FF28" w:rsidR="008E5E6E" w:rsidRDefault="008E5E6E" w:rsidP="009A18EE">
      <w:pPr>
        <w:tabs>
          <w:tab w:val="left" w:pos="12811"/>
        </w:tabs>
        <w:rPr>
          <w:rFonts w:ascii="Helvetica Neue" w:eastAsiaTheme="minorHAnsi" w:hAnsi="Helvetica Neue" w:cs="Helvetica Neue"/>
          <w:color w:val="000000"/>
          <w:sz w:val="52"/>
          <w:szCs w:val="52"/>
        </w:rPr>
      </w:pPr>
    </w:p>
    <w:p w14:paraId="1630AE27" w14:textId="64E4022E" w:rsidR="008E5E6E" w:rsidRDefault="008E5E6E" w:rsidP="009A18EE">
      <w:pPr>
        <w:tabs>
          <w:tab w:val="left" w:pos="12811"/>
        </w:tabs>
        <w:rPr>
          <w:rFonts w:ascii="Helvetica Neue" w:eastAsiaTheme="minorHAnsi" w:hAnsi="Helvetica Neue" w:cs="Helvetica Neue"/>
          <w:color w:val="000000"/>
          <w:sz w:val="52"/>
          <w:szCs w:val="52"/>
        </w:rPr>
      </w:pPr>
    </w:p>
    <w:p w14:paraId="62C7CADE" w14:textId="000AB362" w:rsidR="008E5E6E" w:rsidRDefault="008E5E6E" w:rsidP="009A18EE">
      <w:pPr>
        <w:tabs>
          <w:tab w:val="left" w:pos="12811"/>
        </w:tabs>
        <w:rPr>
          <w:rFonts w:ascii="Helvetica Neue" w:eastAsiaTheme="minorHAnsi" w:hAnsi="Helvetica Neue" w:cs="Helvetica Neue"/>
          <w:color w:val="000000"/>
          <w:sz w:val="52"/>
          <w:szCs w:val="52"/>
        </w:rPr>
      </w:pPr>
    </w:p>
    <w:p w14:paraId="19F1FA76" w14:textId="73224845" w:rsidR="008E5E6E" w:rsidRDefault="008E5E6E" w:rsidP="009A18EE">
      <w:pPr>
        <w:tabs>
          <w:tab w:val="left" w:pos="12811"/>
        </w:tabs>
        <w:rPr>
          <w:rFonts w:ascii="Helvetica Neue" w:eastAsiaTheme="minorHAnsi" w:hAnsi="Helvetica Neue" w:cs="Helvetica Neue"/>
          <w:color w:val="000000"/>
          <w:sz w:val="52"/>
          <w:szCs w:val="52"/>
        </w:rPr>
      </w:pPr>
    </w:p>
    <w:p w14:paraId="053B833E" w14:textId="5726A4E2" w:rsidR="008E5E6E" w:rsidRDefault="008E5E6E" w:rsidP="009A18EE">
      <w:pPr>
        <w:tabs>
          <w:tab w:val="left" w:pos="12811"/>
        </w:tabs>
        <w:rPr>
          <w:rFonts w:ascii="Helvetica Neue" w:eastAsiaTheme="minorHAnsi" w:hAnsi="Helvetica Neue" w:cs="Helvetica Neue"/>
          <w:color w:val="000000"/>
          <w:sz w:val="52"/>
          <w:szCs w:val="52"/>
        </w:rPr>
      </w:pPr>
    </w:p>
    <w:p w14:paraId="00905742" w14:textId="3C703AB2" w:rsidR="008E5E6E" w:rsidRDefault="008E5E6E" w:rsidP="009A18EE">
      <w:pPr>
        <w:tabs>
          <w:tab w:val="left" w:pos="12811"/>
        </w:tabs>
        <w:rPr>
          <w:rFonts w:ascii="Helvetica Neue" w:eastAsiaTheme="minorHAnsi" w:hAnsi="Helvetica Neue" w:cs="Helvetica Neue"/>
          <w:color w:val="000000"/>
          <w:sz w:val="52"/>
          <w:szCs w:val="52"/>
        </w:rPr>
      </w:pPr>
    </w:p>
    <w:p w14:paraId="38888F97" w14:textId="69F95963" w:rsidR="008E5E6E" w:rsidRDefault="008E5E6E" w:rsidP="009A18EE">
      <w:pPr>
        <w:tabs>
          <w:tab w:val="left" w:pos="12811"/>
        </w:tabs>
        <w:rPr>
          <w:rFonts w:ascii="Helvetica Neue" w:eastAsiaTheme="minorHAnsi" w:hAnsi="Helvetica Neue" w:cs="Helvetica Neue"/>
          <w:color w:val="000000"/>
          <w:sz w:val="52"/>
          <w:szCs w:val="52"/>
        </w:rPr>
      </w:pPr>
    </w:p>
    <w:p w14:paraId="1DE71A63" w14:textId="45EBFF43" w:rsidR="008E5E6E" w:rsidRDefault="008E5E6E" w:rsidP="009A18EE">
      <w:pPr>
        <w:tabs>
          <w:tab w:val="left" w:pos="12811"/>
        </w:tabs>
        <w:rPr>
          <w:rFonts w:ascii="Helvetica Neue" w:eastAsiaTheme="minorHAnsi" w:hAnsi="Helvetica Neue" w:cs="Helvetica Neue"/>
          <w:color w:val="000000"/>
          <w:sz w:val="52"/>
          <w:szCs w:val="52"/>
        </w:rPr>
      </w:pPr>
    </w:p>
    <w:p w14:paraId="09AC8921" w14:textId="680350A2" w:rsidR="008E5E6E" w:rsidRDefault="008E5E6E" w:rsidP="009A18EE">
      <w:pPr>
        <w:tabs>
          <w:tab w:val="left" w:pos="12811"/>
        </w:tabs>
        <w:rPr>
          <w:rFonts w:ascii="Helvetica Neue" w:eastAsiaTheme="minorHAnsi" w:hAnsi="Helvetica Neue" w:cs="Helvetica Neue"/>
          <w:color w:val="000000"/>
          <w:sz w:val="52"/>
          <w:szCs w:val="52"/>
        </w:rPr>
      </w:pPr>
    </w:p>
    <w:p w14:paraId="42906726" w14:textId="38D1F4C5" w:rsidR="008E5E6E" w:rsidRDefault="008E5E6E" w:rsidP="009A18EE">
      <w:pPr>
        <w:tabs>
          <w:tab w:val="left" w:pos="12811"/>
        </w:tabs>
        <w:rPr>
          <w:rFonts w:ascii="Helvetica Neue" w:eastAsiaTheme="minorHAnsi" w:hAnsi="Helvetica Neue" w:cs="Helvetica Neue"/>
          <w:color w:val="000000"/>
          <w:sz w:val="52"/>
          <w:szCs w:val="52"/>
        </w:rPr>
      </w:pPr>
    </w:p>
    <w:p w14:paraId="56A2B9A7" w14:textId="77777777" w:rsidR="008E5E6E" w:rsidRDefault="008E5E6E" w:rsidP="009A18EE">
      <w:pPr>
        <w:tabs>
          <w:tab w:val="left" w:pos="12811"/>
        </w:tabs>
      </w:pPr>
    </w:p>
    <w:p w14:paraId="7C8D4327" w14:textId="7F9A28D3" w:rsidR="009A18EE" w:rsidRDefault="00897D9A">
      <w:r>
        <w:rPr>
          <w:noProof/>
        </w:rPr>
        <w:drawing>
          <wp:anchor distT="0" distB="0" distL="114300" distR="114300" simplePos="0" relativeHeight="251666432" behindDoc="0" locked="0" layoutInCell="1" allowOverlap="1" wp14:anchorId="2161B926" wp14:editId="51FC233D">
            <wp:simplePos x="0" y="0"/>
            <wp:positionH relativeFrom="column">
              <wp:posOffset>-898634</wp:posOffset>
            </wp:positionH>
            <wp:positionV relativeFrom="paragraph">
              <wp:posOffset>9792247</wp:posOffset>
            </wp:positionV>
            <wp:extent cx="153082701" cy="18897053"/>
            <wp:effectExtent l="0" t="0" r="3175" b="63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1" cstate="print">
                      <a:extLst>
                        <a:ext uri="{28A0092B-C50C-407E-A947-70E740481C1C}">
                          <a14:useLocalDpi xmlns:a14="http://schemas.microsoft.com/office/drawing/2010/main" val="0"/>
                        </a:ext>
                      </a:extLst>
                    </a:blip>
                    <a:stretch>
                      <a:fillRect/>
                    </a:stretch>
                  </pic:blipFill>
                  <pic:spPr>
                    <a:xfrm flipV="1">
                      <a:off x="0" y="0"/>
                      <a:ext cx="153106121" cy="18899944"/>
                    </a:xfrm>
                    <a:prstGeom prst="rect">
                      <a:avLst/>
                    </a:prstGeom>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5408" behindDoc="1" locked="0" layoutInCell="1" allowOverlap="1" wp14:anchorId="5C27D3E5" wp14:editId="5F4587E4">
            <wp:simplePos x="0" y="0"/>
            <wp:positionH relativeFrom="column">
              <wp:posOffset>-898634</wp:posOffset>
            </wp:positionH>
            <wp:positionV relativeFrom="paragraph">
              <wp:posOffset>9793517</wp:posOffset>
            </wp:positionV>
            <wp:extent cx="158340040" cy="19561876"/>
            <wp:effectExtent l="0" t="0" r="381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2">
                      <a:extLst>
                        <a:ext uri="{28A0092B-C50C-407E-A947-70E740481C1C}">
                          <a14:useLocalDpi xmlns:a14="http://schemas.microsoft.com/office/drawing/2010/main" val="0"/>
                        </a:ext>
                      </a:extLst>
                    </a:blip>
                    <a:stretch>
                      <a:fillRect/>
                    </a:stretch>
                  </pic:blipFill>
                  <pic:spPr>
                    <a:xfrm flipV="1">
                      <a:off x="0" y="0"/>
                      <a:ext cx="158348248" cy="19562890"/>
                    </a:xfrm>
                    <a:prstGeom prst="rect">
                      <a:avLst/>
                    </a:prstGeom>
                  </pic:spPr>
                </pic:pic>
              </a:graphicData>
            </a:graphic>
            <wp14:sizeRelH relativeFrom="page">
              <wp14:pctWidth>0</wp14:pctWidth>
            </wp14:sizeRelH>
            <wp14:sizeRelV relativeFrom="page">
              <wp14:pctHeight>0</wp14:pctHeight>
            </wp14:sizeRelV>
          </wp:anchor>
        </w:drawing>
      </w:r>
      <w:r w:rsidR="008E5E6E">
        <w:rPr>
          <w:noProof/>
        </w:rPr>
        <mc:AlternateContent>
          <mc:Choice Requires="wps">
            <w:drawing>
              <wp:anchor distT="0" distB="0" distL="114300" distR="114300" simplePos="0" relativeHeight="251670528" behindDoc="0" locked="0" layoutInCell="1" allowOverlap="1" wp14:anchorId="19B15DA2" wp14:editId="69871E16">
                <wp:simplePos x="0" y="0"/>
                <wp:positionH relativeFrom="column">
                  <wp:posOffset>26864310</wp:posOffset>
                </wp:positionH>
                <wp:positionV relativeFrom="paragraph">
                  <wp:posOffset>9611360</wp:posOffset>
                </wp:positionV>
                <wp:extent cx="71120" cy="251460"/>
                <wp:effectExtent l="0" t="0" r="0" b="0"/>
                <wp:wrapNone/>
                <wp:docPr id="7" name="Text Box 126"/>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EditPoints="1" noChangeArrowheads="1" noChangeShapeType="1" noTextEdit="1"/>
                      </wps:cNvSpPr>
                      <wps:spPr bwMode="auto">
                        <a:xfrm>
                          <a:off x="0" y="0"/>
                          <a:ext cx="71120" cy="251460"/>
                        </a:xfrm>
                        <a:prstGeom prst="rect">
                          <a:avLst/>
                        </a:prstGeom>
                        <a:noFill/>
                        <a:ln>
                          <a:noFill/>
                        </a:ln>
                      </wps:spPr>
                      <wps:txbx>
                        <w:txbxContent>
                          <w:p w14:paraId="77B32953" w14:textId="77777777" w:rsidR="008E5E6E" w:rsidRDefault="008E5E6E" w:rsidP="008E5E6E">
                            <w:pPr>
                              <w:pStyle w:val="BodyText"/>
                              <w:kinsoku w:val="0"/>
                              <w:overflowPunct w:val="0"/>
                              <w:spacing w:line="395" w:lineRule="exact"/>
                              <w:rPr>
                                <w:color w:val="FFFFFF"/>
                                <w:sz w:val="28"/>
                                <w:szCs w:val="28"/>
                              </w:rPr>
                            </w:pPr>
                            <w:r>
                              <w:rPr>
                                <w:color w:val="FFFFFF"/>
                                <w:sz w:val="28"/>
                                <w:szCs w:val="28"/>
                              </w:rPr>
                              <w:t>1</w:t>
                            </w:r>
                          </w:p>
                        </w:txbxContent>
                      </wps:txbx>
                      <wps:bodyPr rot="0" vert="horz" wrap="square" lIns="0" tIns="0" rIns="0" bIns="0" anchor="t" anchorCtr="0" upright="1">
                        <a:noAutofit/>
                      </wps:bodyPr>
                    </wps:wsp>
                  </a:graphicData>
                </a:graphic>
              </wp:anchor>
            </w:drawing>
          </mc:Choice>
          <mc:Fallback>
            <w:pict>
              <v:shape w14:anchorId="19B15DA2" id="Text Box 126" o:spid="_x0000_s1028" type="#_x0000_t202" style="position:absolute;margin-left:2115.3pt;margin-top:756.8pt;width:5.6pt;height:19.8pt;z-index:25167052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" filled="f" stroked="f">
                <o:lock v:ext="edit" aspectratio="t" verticies="t" text="t" shapetype="t"/>
                <v:textbox inset="0,0,0,0">
                  <w:txbxContent>
                    <w:p w14:paraId="77B32953" w14:textId="77777777" w:rsidR="008E5E6E" w:rsidRDefault="008E5E6E" w:rsidP="008E5E6E">
                      <w:pPr>
                        <w:pStyle w:val="BodyText"/>
                        <w:kinsoku w:val="0"/>
                        <w:overflowPunct w:val="0"/>
                        <w:spacing w:line="395" w:lineRule="exact"/>
                        <w:rPr>
                          <w:color w:val="FFFFFF"/>
                          <w:sz w:val="28"/>
                          <w:szCs w:val="28"/>
                        </w:rPr>
                      </w:pPr>
                      <w:r>
                        <w:rPr>
                          <w:color w:val="FFFFFF"/>
                          <w:sz w:val="28"/>
                          <w:szCs w:val="28"/>
                        </w:rPr>
                        <w:t>1</w:t>
                      </w:r>
                    </w:p>
                  </w:txbxContent>
                </v:textbox>
              </v:shape>
            </w:pict>
          </mc:Fallback>
        </mc:AlternateContent>
      </w:r>
    </w:p>
    <w:p w14:paraId="22D33E1B" w14:textId="33B69694" w:rsidR="009A18EE" w:rsidRDefault="009A18EE"/>
    <w:p w14:paraId="6B40F58B" w14:textId="2747B286" w:rsidR="009A18EE" w:rsidRPr="009A18EE" w:rsidRDefault="009A18EE" w:rsidP="009A18EE">
      <w:pPr>
        <w:tabs>
          <w:tab w:val="left" w:pos="12811"/>
        </w:tabs>
      </w:pPr>
    </w:p>
    <w:sectPr w:rsidR="009A18EE" w:rsidRPr="009A18EE" w:rsidSect="009A18EE">
      <w:footerReference w:type="default" r:id="rId13"/>
      <w:pgSz w:w="23820" w:h="16840" w:orient="landscape"/>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8947B6" w14:textId="77777777" w:rsidR="000B2329" w:rsidRDefault="000B2329" w:rsidP="008E5E6E">
      <w:r>
        <w:separator/>
      </w:r>
    </w:p>
  </w:endnote>
  <w:endnote w:type="continuationSeparator" w:id="0">
    <w:p w14:paraId="7E4D36C2" w14:textId="77777777" w:rsidR="000B2329" w:rsidRDefault="000B2329" w:rsidP="008E5E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Brandon Grotesque Black">
    <w:altName w:val="Calibri"/>
    <w:panose1 w:val="00000000000000000000"/>
    <w:charset w:val="4D"/>
    <w:family w:val="swiss"/>
    <w:notTrueType/>
    <w:pitch w:val="variable"/>
    <w:sig w:usb0="A000002F" w:usb1="5000205B" w:usb2="00000000" w:usb3="00000000" w:csb0="0000009B"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Brandon Grotesque Regular">
    <w:altName w:val="Calibri"/>
    <w:panose1 w:val="00000000000000000000"/>
    <w:charset w:val="4D"/>
    <w:family w:val="swiss"/>
    <w:notTrueType/>
    <w:pitch w:val="variable"/>
    <w:sig w:usb0="A000002F" w:usb1="5000205B" w:usb2="00000000" w:usb3="00000000" w:csb0="0000009B" w:csb1="00000000"/>
  </w:font>
  <w:font w:name="Minion Pro">
    <w:panose1 w:val="00000000000000000000"/>
    <w:charset w:val="00"/>
    <w:family w:val="roman"/>
    <w:notTrueType/>
    <w:pitch w:val="variable"/>
    <w:sig w:usb0="60000287" w:usb1="00000001" w:usb2="00000000" w:usb3="00000000" w:csb0="0000019F" w:csb1="00000000"/>
  </w:font>
  <w:font w:name="Brandon Grotesque Bold">
    <w:altName w:val="Calibri"/>
    <w:panose1 w:val="00000000000000000000"/>
    <w:charset w:val="4D"/>
    <w:family w:val="swiss"/>
    <w:notTrueType/>
    <w:pitch w:val="variable"/>
    <w:sig w:usb0="A000002F" w:usb1="5000205B" w:usb2="00000000" w:usb3="00000000" w:csb0="0000009B" w:csb1="00000000"/>
  </w:font>
  <w:font w:name="Helvetica Neue">
    <w:altName w:val="Sylfaen"/>
    <w:charset w:val="00"/>
    <w:family w:val="auto"/>
    <w:pitch w:val="variable"/>
    <w:sig w:usb0="E50002FF" w:usb1="500079DB" w:usb2="0000001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Fonts w:ascii="Brandon Grotesque Regular" w:hAnsi="Brandon Grotesque Regular"/>
        <w:color w:val="FFFFFF" w:themeColor="background1"/>
        <w:sz w:val="28"/>
        <w:szCs w:val="28"/>
      </w:rPr>
      <w:id w:val="-1238707287"/>
      <w:docPartObj>
        <w:docPartGallery w:val="Page Numbers (Bottom of Page)"/>
        <w:docPartUnique/>
      </w:docPartObj>
    </w:sdtPr>
    <w:sdtEndPr>
      <w:rPr>
        <w:rStyle w:val="PageNumber"/>
      </w:rPr>
    </w:sdtEndPr>
    <w:sdtContent>
      <w:p w14:paraId="12F800ED" w14:textId="77777777" w:rsidR="00DF68D8" w:rsidRPr="00DF68D8" w:rsidRDefault="00DF68D8" w:rsidP="00DF68D8">
        <w:pPr>
          <w:pStyle w:val="Footer"/>
          <w:framePr w:wrap="none" w:vAnchor="text" w:hAnchor="page" w:x="21889" w:y="-790"/>
          <w:rPr>
            <w:rStyle w:val="PageNumber"/>
            <w:rFonts w:ascii="Brandon Grotesque Regular" w:hAnsi="Brandon Grotesque Regular"/>
            <w:color w:val="FFFFFF" w:themeColor="background1"/>
            <w:sz w:val="28"/>
            <w:szCs w:val="28"/>
          </w:rPr>
        </w:pPr>
        <w:r w:rsidRPr="00DF68D8">
          <w:rPr>
            <w:rStyle w:val="PageNumber"/>
            <w:rFonts w:ascii="Brandon Grotesque Regular" w:hAnsi="Brandon Grotesque Regular"/>
            <w:color w:val="FFFFFF" w:themeColor="background1"/>
            <w:sz w:val="28"/>
            <w:szCs w:val="28"/>
          </w:rPr>
          <w:fldChar w:fldCharType="begin"/>
        </w:r>
        <w:r w:rsidRPr="00DF68D8">
          <w:rPr>
            <w:rStyle w:val="PageNumber"/>
            <w:rFonts w:ascii="Brandon Grotesque Regular" w:hAnsi="Brandon Grotesque Regular"/>
            <w:color w:val="FFFFFF" w:themeColor="background1"/>
            <w:sz w:val="28"/>
            <w:szCs w:val="28"/>
          </w:rPr>
          <w:instrText xml:space="preserve"> PAGE </w:instrText>
        </w:r>
        <w:r w:rsidRPr="00DF68D8">
          <w:rPr>
            <w:rStyle w:val="PageNumber"/>
            <w:rFonts w:ascii="Brandon Grotesque Regular" w:hAnsi="Brandon Grotesque Regular"/>
            <w:color w:val="FFFFFF" w:themeColor="background1"/>
            <w:sz w:val="28"/>
            <w:szCs w:val="28"/>
          </w:rPr>
          <w:fldChar w:fldCharType="separate"/>
        </w:r>
        <w:r w:rsidRPr="00DF68D8">
          <w:rPr>
            <w:rStyle w:val="PageNumber"/>
            <w:rFonts w:ascii="Brandon Grotesque Regular" w:hAnsi="Brandon Grotesque Regular"/>
            <w:color w:val="FFFFFF" w:themeColor="background1"/>
            <w:sz w:val="28"/>
            <w:szCs w:val="28"/>
          </w:rPr>
          <w:t>1</w:t>
        </w:r>
        <w:r w:rsidRPr="00DF68D8">
          <w:rPr>
            <w:rStyle w:val="PageNumber"/>
            <w:rFonts w:ascii="Brandon Grotesque Regular" w:hAnsi="Brandon Grotesque Regular"/>
            <w:color w:val="FFFFFF" w:themeColor="background1"/>
            <w:sz w:val="28"/>
            <w:szCs w:val="28"/>
          </w:rPr>
          <w:fldChar w:fldCharType="end"/>
        </w:r>
      </w:p>
    </w:sdtContent>
  </w:sdt>
  <w:p w14:paraId="6846DB9B" w14:textId="44C81DEA" w:rsidR="008E5E6E" w:rsidRDefault="008E5E6E">
    <w:pPr>
      <w:pStyle w:val="Footer"/>
    </w:pPr>
    <w:r w:rsidRPr="00A258AF">
      <w:rPr>
        <w:rFonts w:ascii="Brandon Grotesque Regular" w:hAnsi="Brandon Grotesque Regular"/>
        <w:noProof/>
      </w:rPr>
      <mc:AlternateContent>
        <mc:Choice Requires="wps">
          <w:drawing>
            <wp:anchor distT="0" distB="0" distL="114300" distR="114300" simplePos="0" relativeHeight="251660288" behindDoc="0" locked="0" layoutInCell="1" allowOverlap="1" wp14:anchorId="269D6D59" wp14:editId="7A9556CF">
              <wp:simplePos x="0" y="0"/>
              <wp:positionH relativeFrom="margin">
                <wp:posOffset>-76200</wp:posOffset>
              </wp:positionH>
              <wp:positionV relativeFrom="margin">
                <wp:posOffset>8248650</wp:posOffset>
              </wp:positionV>
              <wp:extent cx="7048500" cy="1065530"/>
              <wp:effectExtent l="0" t="0" r="0" b="1270"/>
              <wp:wrapSquare wrapText="bothSides"/>
              <wp:docPr id="12" name="Text Box 12"/>
              <wp:cNvGraphicFramePr/>
              <a:graphic xmlns:a="http://schemas.openxmlformats.org/drawingml/2006/main">
                <a:graphicData uri="http://schemas.microsoft.com/office/word/2010/wordprocessingShape">
                  <wps:wsp>
                    <wps:cNvSpPr txBox="1"/>
                    <wps:spPr>
                      <a:xfrm>
                        <a:off x="0" y="0"/>
                        <a:ext cx="7048500" cy="1065530"/>
                      </a:xfrm>
                      <a:prstGeom prst="rect">
                        <a:avLst/>
                      </a:prstGeom>
                      <a:noFill/>
                      <a:ln w="6350">
                        <a:noFill/>
                      </a:ln>
                    </wps:spPr>
                    <wps:txbx>
                      <w:txbxContent>
                        <w:p w14:paraId="24456C6F" w14:textId="3F5B9C77" w:rsidR="008E5E6E" w:rsidRPr="008E5E6E" w:rsidRDefault="008E3476" w:rsidP="008E5E6E">
                          <w:pPr>
                            <w:rPr>
                              <w:rFonts w:ascii="Brandon Grotesque Regular" w:hAnsi="Brandon Grotesque Regular"/>
                              <w:color w:val="FFFFFF" w:themeColor="background1"/>
                              <w:sz w:val="28"/>
                              <w:szCs w:val="28"/>
                            </w:rPr>
                          </w:pPr>
                          <w:r>
                            <w:rPr>
                              <w:rFonts w:ascii="Brandon Grotesque Regular" w:hAnsi="Brandon Grotesque Regular"/>
                              <w:color w:val="FFFFFF" w:themeColor="background1"/>
                              <w:sz w:val="28"/>
                              <w:szCs w:val="28"/>
                            </w:rPr>
                            <w:t>Planning Condition</w:t>
                          </w:r>
                          <w:r w:rsidR="000C664F">
                            <w:rPr>
                              <w:rFonts w:ascii="Brandon Grotesque Regular" w:hAnsi="Brandon Grotesque Regular"/>
                              <w:color w:val="FFFFFF" w:themeColor="background1"/>
                              <w:sz w:val="28"/>
                              <w:szCs w:val="28"/>
                            </w:rPr>
                            <w:t xml:space="preserve"> 42</w:t>
                          </w:r>
                          <w:r>
                            <w:rPr>
                              <w:rFonts w:ascii="Brandon Grotesque Regular" w:hAnsi="Brandon Grotesque Regular"/>
                              <w:color w:val="FFFFFF" w:themeColor="background1"/>
                              <w:sz w:val="28"/>
                              <w:szCs w:val="28"/>
                            </w:rPr>
                            <w:t xml:space="preserve"> - </w:t>
                          </w:r>
                          <w:r w:rsidR="005B7E43">
                            <w:rPr>
                              <w:rFonts w:ascii="Brandon Grotesque Regular" w:hAnsi="Brandon Grotesque Regular"/>
                              <w:color w:val="FFFFFF" w:themeColor="background1"/>
                              <w:sz w:val="28"/>
                              <w:szCs w:val="28"/>
                            </w:rPr>
                            <w:t>Road Scheme for Main Visitor Access</w:t>
                          </w:r>
                          <w:r w:rsidR="000C664F">
                            <w:rPr>
                              <w:rFonts w:ascii="Brandon Grotesque Regular" w:hAnsi="Brandon Grotesque Regular"/>
                              <w:color w:val="FFFFFF" w:themeColor="background1"/>
                              <w:sz w:val="28"/>
                              <w:szCs w:val="28"/>
                            </w:rPr>
                            <w:t xml:space="preserve"> </w:t>
                          </w:r>
                          <w:r w:rsidR="008E5E6E" w:rsidRPr="008E5E6E">
                            <w:rPr>
                              <w:rFonts w:ascii="Brandon Grotesque Regular" w:hAnsi="Brandon Grotesque Regular"/>
                              <w:color w:val="FFFFFF" w:themeColor="background1"/>
                              <w:sz w:val="28"/>
                              <w:szCs w:val="28"/>
                            </w:rPr>
                            <w:t>| version</w:t>
                          </w:r>
                          <w:r>
                            <w:rPr>
                              <w:rFonts w:ascii="Brandon Grotesque Regular" w:hAnsi="Brandon Grotesque Regular"/>
                              <w:color w:val="FFFFFF" w:themeColor="background1"/>
                              <w:sz w:val="28"/>
                              <w:szCs w:val="28"/>
                            </w:rPr>
                            <w:t xml:space="preserve"> 1</w:t>
                          </w:r>
                          <w:r w:rsidR="008E5E6E" w:rsidRPr="008E5E6E">
                            <w:rPr>
                              <w:rFonts w:ascii="Brandon Grotesque Regular" w:hAnsi="Brandon Grotesque Regular"/>
                              <w:color w:val="FFFFFF" w:themeColor="background1"/>
                              <w:sz w:val="28"/>
                              <w:szCs w:val="28"/>
                            </w:rPr>
                            <w:t xml:space="preserve"> | </w:t>
                          </w:r>
                          <w:r>
                            <w:rPr>
                              <w:rFonts w:ascii="Brandon Grotesque Regular" w:hAnsi="Brandon Grotesque Regular"/>
                              <w:color w:val="FFFFFF" w:themeColor="background1"/>
                              <w:sz w:val="28"/>
                              <w:szCs w:val="28"/>
                            </w:rPr>
                            <w:t>August 2022</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69D6D59" id="_x0000_t202" coordsize="21600,21600" o:spt="202" path="m,l,21600r21600,l21600,xe">
              <v:stroke joinstyle="miter"/>
              <v:path gradientshapeok="t" o:connecttype="rect"/>
            </v:shapetype>
            <v:shape id="Text Box 12" o:spid="_x0000_s1029" type="#_x0000_t202" style="position:absolute;margin-left:-6pt;margin-top:649.5pt;width:555pt;height:83.9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" filled="f" stroked="f" strokeweight=".5pt">
              <v:textbox>
                <w:txbxContent>
                  <w:p w14:paraId="24456C6F" w14:textId="3F5B9C77" w:rsidR="008E5E6E" w:rsidRPr="008E5E6E" w:rsidRDefault="008E3476" w:rsidP="008E5E6E">
                    <w:pPr>
                      <w:rPr>
                        <w:rFonts w:ascii="Brandon Grotesque Regular" w:hAnsi="Brandon Grotesque Regular"/>
                        <w:color w:val="FFFFFF" w:themeColor="background1"/>
                        <w:sz w:val="28"/>
                        <w:szCs w:val="28"/>
                      </w:rPr>
                    </w:pPr>
                    <w:r>
                      <w:rPr>
                        <w:rFonts w:ascii="Brandon Grotesque Regular" w:hAnsi="Brandon Grotesque Regular"/>
                        <w:color w:val="FFFFFF" w:themeColor="background1"/>
                        <w:sz w:val="28"/>
                        <w:szCs w:val="28"/>
                      </w:rPr>
                      <w:t>Planning Condition</w:t>
                    </w:r>
                    <w:r w:rsidR="000C664F">
                      <w:rPr>
                        <w:rFonts w:ascii="Brandon Grotesque Regular" w:hAnsi="Brandon Grotesque Regular"/>
                        <w:color w:val="FFFFFF" w:themeColor="background1"/>
                        <w:sz w:val="28"/>
                        <w:szCs w:val="28"/>
                      </w:rPr>
                      <w:t xml:space="preserve"> 42</w:t>
                    </w:r>
                    <w:r>
                      <w:rPr>
                        <w:rFonts w:ascii="Brandon Grotesque Regular" w:hAnsi="Brandon Grotesque Regular"/>
                        <w:color w:val="FFFFFF" w:themeColor="background1"/>
                        <w:sz w:val="28"/>
                        <w:szCs w:val="28"/>
                      </w:rPr>
                      <w:t xml:space="preserve"> - </w:t>
                    </w:r>
                    <w:r w:rsidR="005B7E43">
                      <w:rPr>
                        <w:rFonts w:ascii="Brandon Grotesque Regular" w:hAnsi="Brandon Grotesque Regular"/>
                        <w:color w:val="FFFFFF" w:themeColor="background1"/>
                        <w:sz w:val="28"/>
                        <w:szCs w:val="28"/>
                      </w:rPr>
                      <w:t>Road Scheme for Main Visitor Access</w:t>
                    </w:r>
                    <w:r w:rsidR="000C664F">
                      <w:rPr>
                        <w:rFonts w:ascii="Brandon Grotesque Regular" w:hAnsi="Brandon Grotesque Regular"/>
                        <w:color w:val="FFFFFF" w:themeColor="background1"/>
                        <w:sz w:val="28"/>
                        <w:szCs w:val="28"/>
                      </w:rPr>
                      <w:t xml:space="preserve"> </w:t>
                    </w:r>
                    <w:r w:rsidR="008E5E6E" w:rsidRPr="008E5E6E">
                      <w:rPr>
                        <w:rFonts w:ascii="Brandon Grotesque Regular" w:hAnsi="Brandon Grotesque Regular"/>
                        <w:color w:val="FFFFFF" w:themeColor="background1"/>
                        <w:sz w:val="28"/>
                        <w:szCs w:val="28"/>
                      </w:rPr>
                      <w:t>| version</w:t>
                    </w:r>
                    <w:r>
                      <w:rPr>
                        <w:rFonts w:ascii="Brandon Grotesque Regular" w:hAnsi="Brandon Grotesque Regular"/>
                        <w:color w:val="FFFFFF" w:themeColor="background1"/>
                        <w:sz w:val="28"/>
                        <w:szCs w:val="28"/>
                      </w:rPr>
                      <w:t xml:space="preserve"> 1</w:t>
                    </w:r>
                    <w:r w:rsidR="008E5E6E" w:rsidRPr="008E5E6E">
                      <w:rPr>
                        <w:rFonts w:ascii="Brandon Grotesque Regular" w:hAnsi="Brandon Grotesque Regular"/>
                        <w:color w:val="FFFFFF" w:themeColor="background1"/>
                        <w:sz w:val="28"/>
                        <w:szCs w:val="28"/>
                      </w:rPr>
                      <w:t xml:space="preserve"> | </w:t>
                    </w:r>
                    <w:r>
                      <w:rPr>
                        <w:rFonts w:ascii="Brandon Grotesque Regular" w:hAnsi="Brandon Grotesque Regular"/>
                        <w:color w:val="FFFFFF" w:themeColor="background1"/>
                        <w:sz w:val="28"/>
                        <w:szCs w:val="28"/>
                      </w:rPr>
                      <w:t>August 2022</w:t>
                    </w:r>
                  </w:p>
                </w:txbxContent>
              </v:textbox>
              <w10:wrap type="square" anchorx="margin" anchory="margin"/>
            </v:shape>
          </w:pict>
        </mc:Fallback>
      </mc:AlternateContent>
    </w:r>
    <w:r>
      <w:rPr>
        <w:noProof/>
      </w:rPr>
      <w:drawing>
        <wp:anchor distT="0" distB="0" distL="114300" distR="114300" simplePos="0" relativeHeight="251658240" behindDoc="1" locked="0" layoutInCell="1" allowOverlap="1" wp14:anchorId="35D05808" wp14:editId="10E75CA8">
          <wp:simplePos x="0" y="0"/>
          <wp:positionH relativeFrom="column">
            <wp:posOffset>-914401</wp:posOffset>
          </wp:positionH>
          <wp:positionV relativeFrom="paragraph">
            <wp:posOffset>-1249045</wp:posOffset>
          </wp:positionV>
          <wp:extent cx="15147261" cy="1871345"/>
          <wp:effectExtent l="0" t="0" r="4445" b="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1"/>
                  <pic:cNvPicPr/>
                </pic:nvPicPr>
                <pic:blipFill>
                  <a:blip r:embed="rId1">
                    <a:extLst>
                      <a:ext uri="{28A0092B-C50C-407E-A947-70E740481C1C}">
                        <a14:useLocalDpi xmlns:a14="http://schemas.microsoft.com/office/drawing/2010/main" val="0"/>
                      </a:ext>
                    </a:extLst>
                  </a:blip>
                  <a:stretch>
                    <a:fillRect/>
                  </a:stretch>
                </pic:blipFill>
                <pic:spPr>
                  <a:xfrm>
                    <a:off x="0" y="0"/>
                    <a:ext cx="15189316" cy="1876541"/>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5B33E9" w14:textId="77777777" w:rsidR="000B2329" w:rsidRDefault="000B2329" w:rsidP="008E5E6E">
      <w:r>
        <w:separator/>
      </w:r>
    </w:p>
  </w:footnote>
  <w:footnote w:type="continuationSeparator" w:id="0">
    <w:p w14:paraId="108F56DE" w14:textId="77777777" w:rsidR="000B2329" w:rsidRDefault="000B2329" w:rsidP="008E5E6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402"/>
    <w:multiLevelType w:val="multilevel"/>
    <w:tmpl w:val="FFFFFFFF"/>
    <w:lvl w:ilvl="0">
      <w:numFmt w:val="bullet"/>
      <w:lvlText w:val="ï"/>
      <w:lvlJc w:val="left"/>
      <w:pPr>
        <w:ind w:left="608" w:hanging="507"/>
      </w:pPr>
      <w:rPr>
        <w:rFonts w:ascii="Brandon Grotesque Black" w:hAnsi="Brandon Grotesque Black" w:cs="Brandon Grotesque Black"/>
        <w:b w:val="0"/>
        <w:bCs w:val="0"/>
        <w:i w:val="0"/>
        <w:iCs w:val="0"/>
        <w:color w:val="4C6971"/>
        <w:w w:val="102"/>
        <w:sz w:val="33"/>
        <w:szCs w:val="33"/>
      </w:rPr>
    </w:lvl>
    <w:lvl w:ilvl="1">
      <w:numFmt w:val="bullet"/>
      <w:lvlText w:val="ï"/>
      <w:lvlJc w:val="left"/>
      <w:pPr>
        <w:ind w:left="2587" w:hanging="507"/>
      </w:pPr>
    </w:lvl>
    <w:lvl w:ilvl="2">
      <w:numFmt w:val="bullet"/>
      <w:lvlText w:val="ï"/>
      <w:lvlJc w:val="left"/>
      <w:pPr>
        <w:ind w:left="4574" w:hanging="507"/>
      </w:pPr>
    </w:lvl>
    <w:lvl w:ilvl="3">
      <w:numFmt w:val="bullet"/>
      <w:lvlText w:val="ï"/>
      <w:lvlJc w:val="left"/>
      <w:pPr>
        <w:ind w:left="6561" w:hanging="507"/>
      </w:pPr>
    </w:lvl>
    <w:lvl w:ilvl="4">
      <w:numFmt w:val="bullet"/>
      <w:lvlText w:val="ï"/>
      <w:lvlJc w:val="left"/>
      <w:pPr>
        <w:ind w:left="8548" w:hanging="507"/>
      </w:pPr>
    </w:lvl>
    <w:lvl w:ilvl="5">
      <w:numFmt w:val="bullet"/>
      <w:lvlText w:val="ï"/>
      <w:lvlJc w:val="left"/>
      <w:pPr>
        <w:ind w:left="10535" w:hanging="507"/>
      </w:pPr>
    </w:lvl>
    <w:lvl w:ilvl="6">
      <w:numFmt w:val="bullet"/>
      <w:lvlText w:val="ï"/>
      <w:lvlJc w:val="left"/>
      <w:pPr>
        <w:ind w:left="12522" w:hanging="507"/>
      </w:pPr>
    </w:lvl>
    <w:lvl w:ilvl="7">
      <w:numFmt w:val="bullet"/>
      <w:lvlText w:val="ï"/>
      <w:lvlJc w:val="left"/>
      <w:pPr>
        <w:ind w:left="14509" w:hanging="507"/>
      </w:pPr>
    </w:lvl>
    <w:lvl w:ilvl="8">
      <w:numFmt w:val="bullet"/>
      <w:lvlText w:val="ï"/>
      <w:lvlJc w:val="left"/>
      <w:pPr>
        <w:ind w:left="16496" w:hanging="507"/>
      </w:pPr>
    </w:lvl>
  </w:abstractNum>
  <w:abstractNum w:abstractNumId="1" w15:restartNumberingAfterBreak="0">
    <w:nsid w:val="79674040"/>
    <w:multiLevelType w:val="hybridMultilevel"/>
    <w:tmpl w:val="1BE6A02A"/>
    <w:lvl w:ilvl="0" w:tplc="18D055FA">
      <w:start w:val="1"/>
      <w:numFmt w:val="bullet"/>
      <w:lvlText w:val=""/>
      <w:lvlJc w:val="left"/>
      <w:pPr>
        <w:ind w:left="1328" w:hanging="360"/>
      </w:pPr>
      <w:rPr>
        <w:rFonts w:ascii="Symbol" w:hAnsi="Symbol" w:hint="default"/>
        <w:color w:val="4C6971"/>
      </w:rPr>
    </w:lvl>
    <w:lvl w:ilvl="1" w:tplc="08090003" w:tentative="1">
      <w:start w:val="1"/>
      <w:numFmt w:val="bullet"/>
      <w:lvlText w:val="o"/>
      <w:lvlJc w:val="left"/>
      <w:pPr>
        <w:ind w:left="2048" w:hanging="360"/>
      </w:pPr>
      <w:rPr>
        <w:rFonts w:ascii="Courier New" w:hAnsi="Courier New" w:cs="Courier New" w:hint="default"/>
      </w:rPr>
    </w:lvl>
    <w:lvl w:ilvl="2" w:tplc="08090005" w:tentative="1">
      <w:start w:val="1"/>
      <w:numFmt w:val="bullet"/>
      <w:lvlText w:val=""/>
      <w:lvlJc w:val="left"/>
      <w:pPr>
        <w:ind w:left="2768" w:hanging="360"/>
      </w:pPr>
      <w:rPr>
        <w:rFonts w:ascii="Wingdings" w:hAnsi="Wingdings" w:hint="default"/>
      </w:rPr>
    </w:lvl>
    <w:lvl w:ilvl="3" w:tplc="08090001" w:tentative="1">
      <w:start w:val="1"/>
      <w:numFmt w:val="bullet"/>
      <w:lvlText w:val=""/>
      <w:lvlJc w:val="left"/>
      <w:pPr>
        <w:ind w:left="3488" w:hanging="360"/>
      </w:pPr>
      <w:rPr>
        <w:rFonts w:ascii="Symbol" w:hAnsi="Symbol" w:hint="default"/>
      </w:rPr>
    </w:lvl>
    <w:lvl w:ilvl="4" w:tplc="08090003" w:tentative="1">
      <w:start w:val="1"/>
      <w:numFmt w:val="bullet"/>
      <w:lvlText w:val="o"/>
      <w:lvlJc w:val="left"/>
      <w:pPr>
        <w:ind w:left="4208" w:hanging="360"/>
      </w:pPr>
      <w:rPr>
        <w:rFonts w:ascii="Courier New" w:hAnsi="Courier New" w:cs="Courier New" w:hint="default"/>
      </w:rPr>
    </w:lvl>
    <w:lvl w:ilvl="5" w:tplc="08090005" w:tentative="1">
      <w:start w:val="1"/>
      <w:numFmt w:val="bullet"/>
      <w:lvlText w:val=""/>
      <w:lvlJc w:val="left"/>
      <w:pPr>
        <w:ind w:left="4928" w:hanging="360"/>
      </w:pPr>
      <w:rPr>
        <w:rFonts w:ascii="Wingdings" w:hAnsi="Wingdings" w:hint="default"/>
      </w:rPr>
    </w:lvl>
    <w:lvl w:ilvl="6" w:tplc="08090001" w:tentative="1">
      <w:start w:val="1"/>
      <w:numFmt w:val="bullet"/>
      <w:lvlText w:val=""/>
      <w:lvlJc w:val="left"/>
      <w:pPr>
        <w:ind w:left="5648" w:hanging="360"/>
      </w:pPr>
      <w:rPr>
        <w:rFonts w:ascii="Symbol" w:hAnsi="Symbol" w:hint="default"/>
      </w:rPr>
    </w:lvl>
    <w:lvl w:ilvl="7" w:tplc="08090003" w:tentative="1">
      <w:start w:val="1"/>
      <w:numFmt w:val="bullet"/>
      <w:lvlText w:val="o"/>
      <w:lvlJc w:val="left"/>
      <w:pPr>
        <w:ind w:left="6368" w:hanging="360"/>
      </w:pPr>
      <w:rPr>
        <w:rFonts w:ascii="Courier New" w:hAnsi="Courier New" w:cs="Courier New" w:hint="default"/>
      </w:rPr>
    </w:lvl>
    <w:lvl w:ilvl="8" w:tplc="08090005" w:tentative="1">
      <w:start w:val="1"/>
      <w:numFmt w:val="bullet"/>
      <w:lvlText w:val=""/>
      <w:lvlJc w:val="left"/>
      <w:pPr>
        <w:ind w:left="7088" w:hanging="360"/>
      </w:pPr>
      <w:rPr>
        <w:rFonts w:ascii="Wingdings" w:hAnsi="Wingdings" w:hint="default"/>
      </w:rPr>
    </w:lvl>
  </w:abstractNum>
  <w:num w:numId="1" w16cid:durableId="487744400">
    <w:abstractNumId w:val="0"/>
  </w:num>
  <w:num w:numId="2" w16cid:durableId="7840839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A18EE"/>
    <w:rsid w:val="000B2329"/>
    <w:rsid w:val="000C664F"/>
    <w:rsid w:val="002263F3"/>
    <w:rsid w:val="002F63CA"/>
    <w:rsid w:val="0039781F"/>
    <w:rsid w:val="00432949"/>
    <w:rsid w:val="005142B5"/>
    <w:rsid w:val="00546369"/>
    <w:rsid w:val="005B7E43"/>
    <w:rsid w:val="00754A34"/>
    <w:rsid w:val="007D7D69"/>
    <w:rsid w:val="00897D9A"/>
    <w:rsid w:val="008E3476"/>
    <w:rsid w:val="008E5E6E"/>
    <w:rsid w:val="009562A6"/>
    <w:rsid w:val="009A18EE"/>
    <w:rsid w:val="00A60668"/>
    <w:rsid w:val="00B51989"/>
    <w:rsid w:val="00DA165F"/>
    <w:rsid w:val="00DF68D8"/>
    <w:rsid w:val="00EB32F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E41D85"/>
  <w15:chartTrackingRefBased/>
  <w15:docId w15:val="{4AAF7D0C-9334-3147-A937-CA42C88C5C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sid w:val="008E5E6E"/>
    <w:pPr>
      <w:widowControl w:val="0"/>
      <w:autoSpaceDE w:val="0"/>
      <w:autoSpaceDN w:val="0"/>
      <w:adjustRightInd w:val="0"/>
    </w:pPr>
    <w:rPr>
      <w:rFonts w:ascii="Brandon Grotesque Regular" w:eastAsia="Times New Roman" w:hAnsi="Brandon Grotesque Regular" w:cs="Brandon Grotesque Regular"/>
      <w:sz w:val="33"/>
      <w:szCs w:val="33"/>
      <w:lang w:eastAsia="en-GB"/>
    </w:rPr>
  </w:style>
  <w:style w:type="character" w:customStyle="1" w:styleId="BodyTextChar">
    <w:name w:val="Body Text Char"/>
    <w:basedOn w:val="DefaultParagraphFont"/>
    <w:link w:val="BodyText"/>
    <w:uiPriority w:val="99"/>
    <w:rsid w:val="008E5E6E"/>
    <w:rPr>
      <w:rFonts w:ascii="Brandon Grotesque Regular" w:eastAsia="Times New Roman" w:hAnsi="Brandon Grotesque Regular" w:cs="Brandon Grotesque Regular"/>
      <w:sz w:val="33"/>
      <w:szCs w:val="33"/>
      <w:lang w:eastAsia="en-GB"/>
    </w:rPr>
  </w:style>
  <w:style w:type="paragraph" w:styleId="Header">
    <w:name w:val="header"/>
    <w:basedOn w:val="Normal"/>
    <w:link w:val="HeaderChar"/>
    <w:uiPriority w:val="99"/>
    <w:unhideWhenUsed/>
    <w:rsid w:val="008E5E6E"/>
    <w:pPr>
      <w:tabs>
        <w:tab w:val="center" w:pos="4513"/>
        <w:tab w:val="right" w:pos="9026"/>
      </w:tabs>
    </w:pPr>
  </w:style>
  <w:style w:type="character" w:customStyle="1" w:styleId="HeaderChar">
    <w:name w:val="Header Char"/>
    <w:basedOn w:val="DefaultParagraphFont"/>
    <w:link w:val="Header"/>
    <w:uiPriority w:val="99"/>
    <w:rsid w:val="008E5E6E"/>
    <w:rPr>
      <w:rFonts w:eastAsiaTheme="minorEastAsia"/>
    </w:rPr>
  </w:style>
  <w:style w:type="paragraph" w:styleId="Footer">
    <w:name w:val="footer"/>
    <w:basedOn w:val="Normal"/>
    <w:link w:val="FooterChar"/>
    <w:uiPriority w:val="99"/>
    <w:unhideWhenUsed/>
    <w:rsid w:val="008E5E6E"/>
    <w:pPr>
      <w:tabs>
        <w:tab w:val="center" w:pos="4513"/>
        <w:tab w:val="right" w:pos="9026"/>
      </w:tabs>
    </w:pPr>
  </w:style>
  <w:style w:type="character" w:customStyle="1" w:styleId="FooterChar">
    <w:name w:val="Footer Char"/>
    <w:basedOn w:val="DefaultParagraphFont"/>
    <w:link w:val="Footer"/>
    <w:uiPriority w:val="99"/>
    <w:rsid w:val="008E5E6E"/>
    <w:rPr>
      <w:rFonts w:eastAsiaTheme="minorEastAsia"/>
    </w:rPr>
  </w:style>
  <w:style w:type="paragraph" w:customStyle="1" w:styleId="BasicParagraph">
    <w:name w:val="[Basic Paragraph]"/>
    <w:basedOn w:val="Normal"/>
    <w:uiPriority w:val="99"/>
    <w:rsid w:val="008E5E6E"/>
    <w:pPr>
      <w:autoSpaceDE w:val="0"/>
      <w:autoSpaceDN w:val="0"/>
      <w:adjustRightInd w:val="0"/>
      <w:spacing w:line="288" w:lineRule="auto"/>
      <w:textAlignment w:val="center"/>
    </w:pPr>
    <w:rPr>
      <w:rFonts w:ascii="Minion Pro" w:eastAsiaTheme="minorHAnsi" w:hAnsi="Minion Pro" w:cs="Minion Pro"/>
      <w:color w:val="000000"/>
    </w:rPr>
  </w:style>
  <w:style w:type="character" w:styleId="PageNumber">
    <w:name w:val="page number"/>
    <w:basedOn w:val="DefaultParagraphFont"/>
    <w:uiPriority w:val="99"/>
    <w:semiHidden/>
    <w:unhideWhenUsed/>
    <w:rsid w:val="00DF68D8"/>
  </w:style>
  <w:style w:type="paragraph" w:styleId="ListParagraph">
    <w:name w:val="List Paragraph"/>
    <w:basedOn w:val="Normal"/>
    <w:uiPriority w:val="1"/>
    <w:qFormat/>
    <w:rsid w:val="002F63CA"/>
    <w:pPr>
      <w:widowControl w:val="0"/>
      <w:autoSpaceDE w:val="0"/>
      <w:autoSpaceDN w:val="0"/>
      <w:adjustRightInd w:val="0"/>
      <w:spacing w:line="438" w:lineRule="exact"/>
      <w:ind w:left="608" w:hanging="507"/>
    </w:pPr>
    <w:rPr>
      <w:rFonts w:ascii="Brandon Grotesque Regular" w:eastAsia="Times New Roman" w:hAnsi="Brandon Grotesque Regular" w:cs="Brandon Grotesque Regular"/>
      <w:lang w:eastAsia="en-GB"/>
    </w:rPr>
  </w:style>
  <w:style w:type="paragraph" w:customStyle="1" w:styleId="TableParagraph">
    <w:name w:val="Table Paragraph"/>
    <w:basedOn w:val="Normal"/>
    <w:uiPriority w:val="1"/>
    <w:qFormat/>
    <w:rsid w:val="002F63CA"/>
    <w:pPr>
      <w:widowControl w:val="0"/>
      <w:autoSpaceDE w:val="0"/>
      <w:autoSpaceDN w:val="0"/>
      <w:adjustRightInd w:val="0"/>
      <w:spacing w:before="168"/>
      <w:ind w:left="1228" w:right="1200"/>
      <w:jc w:val="center"/>
    </w:pPr>
    <w:rPr>
      <w:rFonts w:ascii="Brandon Grotesque Regular" w:eastAsia="Times New Roman" w:hAnsi="Brandon Grotesque Regular" w:cs="Brandon Grotesque Regular"/>
      <w:lang w:eastAsia="en-GB"/>
    </w:rPr>
  </w:style>
  <w:style w:type="table" w:styleId="TableGrid">
    <w:name w:val="Table Grid"/>
    <w:basedOn w:val="TableNormal"/>
    <w:uiPriority w:val="39"/>
    <w:rsid w:val="008E347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image" Target="media/image4.jpe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2.jpeg"/><Relationship Id="rId4" Type="http://schemas.openxmlformats.org/officeDocument/2006/relationships/styles" Target="styles.xml"/><Relationship Id="rId9" Type="http://schemas.openxmlformats.org/officeDocument/2006/relationships/image" Target="media/image1.jpg"/><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845443AD1ABB9445B6E68BCFD9AD8E78" ma:contentTypeVersion="18" ma:contentTypeDescription="Create a new document." ma:contentTypeScope="" ma:versionID="b6df34d503ea47eaa4c973d4af02d82a">
  <xsd:schema xmlns:xsd="http://www.w3.org/2001/XMLSchema" xmlns:xs="http://www.w3.org/2001/XMLSchema" xmlns:p="http://schemas.microsoft.com/office/2006/metadata/properties" xmlns:ns2="c846fe25-467f-498c-a50b-8dd5886d39de" xmlns:ns3="d8139cf5-1119-42f6-bc16-7804171fd890" targetNamespace="http://schemas.microsoft.com/office/2006/metadata/properties" ma:root="true" ma:fieldsID="38a981ddeb7a7216bc4f3780438df822" ns2:_="" ns3:_="">
    <xsd:import namespace="c846fe25-467f-498c-a50b-8dd5886d39de"/>
    <xsd:import namespace="d8139cf5-1119-42f6-bc16-7804171fd89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3:SharedWithUsers" minOccurs="0"/>
                <xsd:element ref="ns3:SharedWithDetails" minOccurs="0"/>
                <xsd:element ref="ns2:MediaServiceLocation" minOccurs="0"/>
                <xsd:element ref="ns2:MediaLengthInSeconds" minOccurs="0"/>
                <xsd:element ref="ns2:Permission_x003f_" minOccurs="0"/>
                <xsd:element ref="ns2:Permission"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846fe25-467f-498c-a50b-8dd5886d39d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Permission_x003f_" ma:index="21" nillable="true" ma:displayName="Permission?" ma:default="1" ma:internalName="Permission_x003f_">
      <xsd:simpleType>
        <xsd:restriction base="dms:Boolean"/>
      </xsd:simpleType>
    </xsd:element>
    <xsd:element name="Permission" ma:index="22" nillable="true" ma:displayName="Permission" ma:format="Dropdown" ma:internalName="Permission">
      <xsd:simpleType>
        <xsd:restriction base="dms:Choice">
          <xsd:enumeration value="Permission"/>
          <xsd:enumeration value="Choice 2"/>
          <xsd:enumeration value="Choice 3"/>
        </xsd:restriction>
      </xsd:simpleType>
    </xsd:element>
    <xsd:element name="lcf76f155ced4ddcb4097134ff3c332f" ma:index="24" nillable="true" ma:taxonomy="true" ma:internalName="lcf76f155ced4ddcb4097134ff3c332f" ma:taxonomyFieldName="MediaServiceImageTags" ma:displayName="Image Tags" ma:readOnly="false" ma:fieldId="{5cf76f15-5ced-4ddc-b409-7134ff3c332f}" ma:taxonomyMulti="true" ma:sspId="903588a0-f498-4e74-9718-bbab0126ac31"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d8139cf5-1119-42f6-bc16-7804171fd890"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5" nillable="true" ma:displayName="Taxonomy Catch All Column" ma:hidden="true" ma:list="{7f81ec56-1c7f-4d34-8b3f-2962acc1f7ac}" ma:internalName="TaxCatchAll" ma:showField="CatchAllData" ma:web="d8139cf5-1119-42f6-bc16-7804171fd89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8C3B370-010E-424B-A509-B28D5278F6F1}">
  <ds:schemaRefs>
    <ds:schemaRef ds:uri="http://schemas.microsoft.com/sharepoint/v3/contenttype/forms"/>
  </ds:schemaRefs>
</ds:datastoreItem>
</file>

<file path=customXml/itemProps2.xml><?xml version="1.0" encoding="utf-8"?>
<ds:datastoreItem xmlns:ds="http://schemas.openxmlformats.org/officeDocument/2006/customXml" ds:itemID="{2BE3B3D2-3D64-4CF7-B0F3-420ADBF2E70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46fe25-467f-498c-a50b-8dd5886d39de"/>
    <ds:schemaRef ds:uri="d8139cf5-1119-42f6-bc16-7804171fd89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42</TotalTime>
  <Pages>4</Pages>
  <Words>645</Words>
  <Characters>3504</Characters>
  <Application>Microsoft Office Word</Application>
  <DocSecurity>0</DocSecurity>
  <Lines>166</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Mudasser Hussain</dc:creator>
  <cp:keywords/>
  <dc:description/>
  <cp:lastModifiedBy>Smith, Richard</cp:lastModifiedBy>
  <cp:revision>5</cp:revision>
  <dcterms:created xsi:type="dcterms:W3CDTF">2022-08-24T15:39:00Z</dcterms:created>
  <dcterms:modified xsi:type="dcterms:W3CDTF">2022-08-26T16:48:00Z</dcterms:modified>
</cp:coreProperties>
</file>